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24"/>
        <w:tblW w:w="1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4"/>
      </w:tblGrid>
      <w:tr w:rsidR="003026C9" w:rsidRPr="00207782" w14:paraId="3C162ABD" w14:textId="77777777" w:rsidTr="00160014">
        <w:trPr>
          <w:trHeight w:val="1883"/>
        </w:trPr>
        <w:tc>
          <w:tcPr>
            <w:tcW w:w="11564" w:type="dxa"/>
            <w:shd w:val="clear" w:color="auto" w:fill="auto"/>
          </w:tcPr>
          <w:p w14:paraId="4D58DDAE" w14:textId="487F059D" w:rsidR="003026C9" w:rsidRPr="001C4904" w:rsidRDefault="00160014" w:rsidP="003026C9">
            <w:pPr>
              <w:pStyle w:val="Header"/>
              <w:jc w:val="center"/>
              <w:rPr>
                <w:rFonts w:ascii="Times New Roman" w:hAnsi="Times New Roman"/>
                <w:b/>
              </w:rPr>
            </w:pPr>
            <w:bookmarkStart w:id="0" w:name="OLE_LINK1"/>
            <w:r>
              <w:rPr>
                <w:noProof/>
              </w:rPr>
              <w:drawing>
                <wp:anchor distT="0" distB="0" distL="114300" distR="114300" simplePos="0" relativeHeight="251660288" behindDoc="0" locked="0" layoutInCell="1" allowOverlap="1" wp14:anchorId="13520A11" wp14:editId="1E01284B">
                  <wp:simplePos x="0" y="0"/>
                  <wp:positionH relativeFrom="margin">
                    <wp:posOffset>5782310</wp:posOffset>
                  </wp:positionH>
                  <wp:positionV relativeFrom="margin">
                    <wp:posOffset>0</wp:posOffset>
                  </wp:positionV>
                  <wp:extent cx="91440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6C9">
              <w:rPr>
                <w:noProof/>
              </w:rPr>
              <w:drawing>
                <wp:anchor distT="0" distB="0" distL="114300" distR="114300" simplePos="0" relativeHeight="251659264" behindDoc="0" locked="0" layoutInCell="1" allowOverlap="1" wp14:anchorId="631E0FD3" wp14:editId="7EE5F345">
                  <wp:simplePos x="0" y="0"/>
                  <wp:positionH relativeFrom="margin">
                    <wp:posOffset>163195</wp:posOffset>
                  </wp:positionH>
                  <wp:positionV relativeFrom="margin">
                    <wp:posOffset>92710</wp:posOffset>
                  </wp:positionV>
                  <wp:extent cx="790575" cy="1019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6C9" w:rsidRPr="001C4904">
              <w:rPr>
                <w:rFonts w:ascii="Times New Roman" w:hAnsi="Times New Roman"/>
                <w:b/>
              </w:rPr>
              <w:t xml:space="preserve">    ROM</w:t>
            </w:r>
            <w:r w:rsidR="003026C9" w:rsidRPr="001C4904">
              <w:rPr>
                <w:rFonts w:ascii="Times New Roman" w:hAnsi="Times New Roman"/>
                <w:b/>
                <w:lang w:val="ro-RO"/>
              </w:rPr>
              <w:t>Â</w:t>
            </w:r>
            <w:r w:rsidR="003026C9" w:rsidRPr="001C4904">
              <w:rPr>
                <w:rFonts w:ascii="Times New Roman" w:hAnsi="Times New Roman"/>
                <w:b/>
              </w:rPr>
              <w:t>NIA</w:t>
            </w:r>
          </w:p>
          <w:p w14:paraId="653D3C31" w14:textId="77777777" w:rsidR="003026C9" w:rsidRPr="001C4904" w:rsidRDefault="003026C9" w:rsidP="003026C9">
            <w:pPr>
              <w:pStyle w:val="Header"/>
              <w:jc w:val="center"/>
              <w:rPr>
                <w:rFonts w:ascii="Times New Roman" w:hAnsi="Times New Roman"/>
                <w:b/>
              </w:rPr>
            </w:pPr>
            <w:r w:rsidRPr="001C4904">
              <w:rPr>
                <w:rFonts w:ascii="Times New Roman" w:hAnsi="Times New Roman"/>
                <w:b/>
              </w:rPr>
              <w:t>JUDEȚUL BIHOR</w:t>
            </w:r>
          </w:p>
          <w:p w14:paraId="793B17C9" w14:textId="4F847AC5" w:rsidR="003026C9" w:rsidRPr="001C4904" w:rsidRDefault="003026C9" w:rsidP="003026C9">
            <w:pPr>
              <w:pStyle w:val="Header"/>
              <w:tabs>
                <w:tab w:val="center" w:pos="3667"/>
              </w:tabs>
              <w:rPr>
                <w:rFonts w:ascii="Times New Roman" w:hAnsi="Times New Roman"/>
                <w:b/>
              </w:rPr>
            </w:pPr>
            <w:r w:rsidRPr="001C4904">
              <w:rPr>
                <w:rFonts w:ascii="Times New Roman" w:hAnsi="Times New Roman"/>
                <w:b/>
              </w:rPr>
              <w:tab/>
            </w:r>
            <w:r w:rsidR="003620BE">
              <w:rPr>
                <w:rFonts w:ascii="Times New Roman" w:hAnsi="Times New Roman"/>
                <w:b/>
              </w:rPr>
              <w:t xml:space="preserve">                                                </w:t>
            </w:r>
            <w:r w:rsidRPr="001C4904">
              <w:rPr>
                <w:rFonts w:ascii="Times New Roman" w:hAnsi="Times New Roman"/>
                <w:b/>
              </w:rPr>
              <w:t>COMUNA BRATCA</w:t>
            </w:r>
          </w:p>
          <w:p w14:paraId="6B0C811D" w14:textId="77777777" w:rsidR="003026C9" w:rsidRPr="001C4904" w:rsidRDefault="003026C9" w:rsidP="003026C9">
            <w:pPr>
              <w:pStyle w:val="Header"/>
              <w:jc w:val="center"/>
              <w:rPr>
                <w:rFonts w:ascii="Times New Roman" w:hAnsi="Times New Roman"/>
                <w:b/>
              </w:rPr>
            </w:pPr>
            <w:proofErr w:type="spellStart"/>
            <w:r w:rsidRPr="001C4904">
              <w:rPr>
                <w:rFonts w:ascii="Times New Roman" w:hAnsi="Times New Roman"/>
                <w:b/>
              </w:rPr>
              <w:t>Compartiment_Achizitii</w:t>
            </w:r>
            <w:proofErr w:type="spellEnd"/>
            <w:r w:rsidRPr="001C4904">
              <w:rPr>
                <w:rFonts w:ascii="Times New Roman" w:hAnsi="Times New Roman"/>
                <w:b/>
              </w:rPr>
              <w:t xml:space="preserve"> </w:t>
            </w:r>
            <w:proofErr w:type="spellStart"/>
            <w:r w:rsidRPr="001C4904">
              <w:rPr>
                <w:rFonts w:ascii="Times New Roman" w:hAnsi="Times New Roman"/>
                <w:b/>
              </w:rPr>
              <w:t>Publice</w:t>
            </w:r>
            <w:proofErr w:type="spellEnd"/>
          </w:p>
          <w:p w14:paraId="59C2228E" w14:textId="77777777" w:rsidR="003026C9" w:rsidRPr="001C4904" w:rsidRDefault="003026C9" w:rsidP="003026C9">
            <w:pPr>
              <w:pStyle w:val="Header"/>
              <w:jc w:val="center"/>
              <w:rPr>
                <w:rFonts w:ascii="Times New Roman" w:hAnsi="Times New Roman"/>
                <w:b/>
              </w:rPr>
            </w:pPr>
            <w:proofErr w:type="spellStart"/>
            <w:r w:rsidRPr="001C4904">
              <w:rPr>
                <w:rFonts w:ascii="Times New Roman" w:hAnsi="Times New Roman"/>
                <w:b/>
              </w:rPr>
              <w:t>Localitatea</w:t>
            </w:r>
            <w:proofErr w:type="spellEnd"/>
            <w:r w:rsidRPr="001C4904">
              <w:rPr>
                <w:rFonts w:ascii="Times New Roman" w:hAnsi="Times New Roman"/>
                <w:b/>
              </w:rPr>
              <w:t xml:space="preserve"> </w:t>
            </w:r>
            <w:proofErr w:type="spellStart"/>
            <w:r w:rsidRPr="001C4904">
              <w:rPr>
                <w:rFonts w:ascii="Times New Roman" w:hAnsi="Times New Roman"/>
                <w:b/>
              </w:rPr>
              <w:t>Bratca</w:t>
            </w:r>
            <w:proofErr w:type="spellEnd"/>
            <w:r w:rsidRPr="001C4904">
              <w:rPr>
                <w:rFonts w:ascii="Times New Roman" w:hAnsi="Times New Roman"/>
                <w:b/>
              </w:rPr>
              <w:t xml:space="preserve">, Nr.126, Cod </w:t>
            </w:r>
            <w:proofErr w:type="spellStart"/>
            <w:r w:rsidRPr="001C4904">
              <w:rPr>
                <w:rFonts w:ascii="Times New Roman" w:hAnsi="Times New Roman"/>
                <w:b/>
              </w:rPr>
              <w:t>Poștal</w:t>
            </w:r>
            <w:proofErr w:type="spellEnd"/>
            <w:r w:rsidRPr="001C4904">
              <w:rPr>
                <w:rFonts w:ascii="Times New Roman" w:hAnsi="Times New Roman"/>
                <w:b/>
              </w:rPr>
              <w:t>: 417080, CIF:4738400;</w:t>
            </w:r>
          </w:p>
          <w:p w14:paraId="07B48685" w14:textId="77777777" w:rsidR="003026C9" w:rsidRPr="001C4904" w:rsidRDefault="003026C9" w:rsidP="003026C9">
            <w:pPr>
              <w:pStyle w:val="Header"/>
              <w:jc w:val="center"/>
              <w:rPr>
                <w:rFonts w:ascii="Times New Roman" w:hAnsi="Times New Roman"/>
                <w:b/>
              </w:rPr>
            </w:pPr>
            <w:r w:rsidRPr="001C4904">
              <w:rPr>
                <w:rFonts w:ascii="Times New Roman" w:hAnsi="Times New Roman"/>
                <w:b/>
              </w:rPr>
              <w:t xml:space="preserve">Web: </w:t>
            </w:r>
            <w:hyperlink r:id="rId9" w:history="1">
              <w:r w:rsidRPr="001C4904">
                <w:rPr>
                  <w:rStyle w:val="Hyperlink"/>
                  <w:rFonts w:ascii="Times New Roman" w:hAnsi="Times New Roman"/>
                </w:rPr>
                <w:t>www.primaria-bratca.ro</w:t>
              </w:r>
            </w:hyperlink>
            <w:r w:rsidRPr="001C4904">
              <w:rPr>
                <w:rFonts w:ascii="Times New Roman" w:hAnsi="Times New Roman"/>
                <w:b/>
              </w:rPr>
              <w:t>, Tel. 0259/315650, Fax: 0259/4731256</w:t>
            </w:r>
          </w:p>
          <w:p w14:paraId="33994321" w14:textId="77777777" w:rsidR="003026C9" w:rsidRPr="001C4904" w:rsidRDefault="003026C9" w:rsidP="003026C9">
            <w:pPr>
              <w:pStyle w:val="Header"/>
              <w:jc w:val="center"/>
              <w:rPr>
                <w:rFonts w:ascii="Times New Roman" w:hAnsi="Times New Roman"/>
                <w:b/>
              </w:rPr>
            </w:pPr>
            <w:r w:rsidRPr="001C4904">
              <w:rPr>
                <w:rFonts w:ascii="Times New Roman" w:hAnsi="Times New Roman"/>
                <w:b/>
              </w:rPr>
              <w:t xml:space="preserve">E-mail: </w:t>
            </w:r>
            <w:hyperlink r:id="rId10" w:history="1">
              <w:r w:rsidRPr="001C4904">
                <w:rPr>
                  <w:rStyle w:val="Hyperlink"/>
                  <w:rFonts w:ascii="Times New Roman" w:hAnsi="Times New Roman"/>
                </w:rPr>
                <w:t>primaria.bratca@cjbihor.ro</w:t>
              </w:r>
            </w:hyperlink>
            <w:r w:rsidRPr="001C4904">
              <w:rPr>
                <w:rFonts w:ascii="Times New Roman" w:hAnsi="Times New Roman"/>
                <w:b/>
              </w:rPr>
              <w:t xml:space="preserve"> ; </w:t>
            </w:r>
            <w:hyperlink r:id="rId11" w:history="1">
              <w:r w:rsidRPr="001C4904">
                <w:rPr>
                  <w:rStyle w:val="Hyperlink"/>
                  <w:rFonts w:ascii="Times New Roman" w:hAnsi="Times New Roman"/>
                </w:rPr>
                <w:t>primariabratca@yahoo.com</w:t>
              </w:r>
            </w:hyperlink>
          </w:p>
          <w:p w14:paraId="19B12647" w14:textId="77777777" w:rsidR="003026C9" w:rsidRPr="001C4904" w:rsidRDefault="003026C9" w:rsidP="003026C9">
            <w:pPr>
              <w:pStyle w:val="Header"/>
              <w:jc w:val="center"/>
              <w:rPr>
                <w:rFonts w:ascii="Times New Roman" w:hAnsi="Times New Roman"/>
                <w:b/>
              </w:rPr>
            </w:pPr>
          </w:p>
        </w:tc>
      </w:tr>
      <w:bookmarkEnd w:id="0"/>
    </w:tbl>
    <w:p w14:paraId="3B8A7557" w14:textId="77777777" w:rsidR="003026C9" w:rsidRDefault="003026C9" w:rsidP="00BF4919">
      <w:pPr>
        <w:pStyle w:val="DefaultText2"/>
        <w:jc w:val="center"/>
        <w:rPr>
          <w:b/>
          <w:szCs w:val="24"/>
          <w:lang w:val="es-ES"/>
        </w:rPr>
      </w:pPr>
    </w:p>
    <w:p w14:paraId="0F7EED61" w14:textId="77777777" w:rsidR="003026C9" w:rsidRDefault="003026C9" w:rsidP="00BF4919">
      <w:pPr>
        <w:pStyle w:val="DefaultText2"/>
        <w:jc w:val="center"/>
        <w:rPr>
          <w:b/>
          <w:szCs w:val="24"/>
          <w:lang w:val="es-ES"/>
        </w:rPr>
      </w:pPr>
    </w:p>
    <w:p w14:paraId="590B5CA2" w14:textId="576746D7" w:rsidR="00BF4919" w:rsidRPr="00D51622" w:rsidRDefault="00BF4919" w:rsidP="00BF4919">
      <w:pPr>
        <w:pStyle w:val="DefaultText2"/>
        <w:jc w:val="center"/>
        <w:rPr>
          <w:b/>
          <w:szCs w:val="24"/>
          <w:lang w:val="es-ES"/>
        </w:rPr>
      </w:pPr>
      <w:r w:rsidRPr="00D51622">
        <w:rPr>
          <w:b/>
          <w:szCs w:val="24"/>
          <w:lang w:val="es-ES"/>
        </w:rPr>
        <w:t>Contract de lucr</w:t>
      </w:r>
      <w:r w:rsidRPr="00D51622">
        <w:rPr>
          <w:b/>
          <w:szCs w:val="24"/>
        </w:rPr>
        <w:t>ă</w:t>
      </w:r>
      <w:r w:rsidRPr="00D51622">
        <w:rPr>
          <w:b/>
          <w:szCs w:val="24"/>
          <w:lang w:val="es-ES"/>
        </w:rPr>
        <w:t>ri</w:t>
      </w:r>
    </w:p>
    <w:p w14:paraId="23ED855A" w14:textId="24F320AC" w:rsidR="00BF4919" w:rsidRPr="00D51622" w:rsidRDefault="00160014" w:rsidP="00BF4919">
      <w:pPr>
        <w:pStyle w:val="DefaultText2"/>
        <w:jc w:val="center"/>
        <w:rPr>
          <w:b/>
          <w:szCs w:val="24"/>
          <w:lang w:val="es-ES"/>
        </w:rPr>
      </w:pPr>
      <w:r>
        <w:rPr>
          <w:b/>
          <w:szCs w:val="24"/>
          <w:lang w:val="es-ES"/>
        </w:rPr>
        <w:t xml:space="preserve">                    </w:t>
      </w:r>
    </w:p>
    <w:p w14:paraId="6A2180A5" w14:textId="0645A573" w:rsidR="00BF4919" w:rsidRDefault="00160014" w:rsidP="00BF4919">
      <w:pPr>
        <w:pStyle w:val="DefaultText2"/>
        <w:jc w:val="both"/>
        <w:rPr>
          <w:rFonts w:ascii="TimesRomanR" w:hAnsi="TimesRomanR"/>
          <w:b/>
          <w:lang w:val="es-ES"/>
        </w:rPr>
      </w:pPr>
      <w:r>
        <w:rPr>
          <w:rFonts w:ascii="TimesRomanR" w:hAnsi="TimesRomanR"/>
          <w:b/>
          <w:lang w:val="es-ES"/>
        </w:rPr>
        <w:t xml:space="preserve">                                                               Nr. </w:t>
      </w:r>
      <w:r w:rsidR="0080173F">
        <w:rPr>
          <w:rFonts w:ascii="TimesRomanR" w:hAnsi="TimesRomanR"/>
          <w:b/>
          <w:lang w:val="es-ES"/>
        </w:rPr>
        <w:t>50 DIN 01.09.2021</w:t>
      </w:r>
    </w:p>
    <w:p w14:paraId="46E5380E" w14:textId="62A439C4" w:rsidR="003026C9" w:rsidRDefault="003026C9" w:rsidP="00BF4919">
      <w:pPr>
        <w:pStyle w:val="DefaultText2"/>
        <w:jc w:val="both"/>
        <w:rPr>
          <w:rFonts w:ascii="TimesRomanR" w:hAnsi="TimesRomanR"/>
          <w:b/>
          <w:lang w:val="es-ES"/>
        </w:rPr>
      </w:pPr>
    </w:p>
    <w:p w14:paraId="76FAA0FE" w14:textId="033B6260" w:rsidR="003026C9" w:rsidRPr="00AC679B" w:rsidRDefault="003026C9" w:rsidP="003026C9">
      <w:pPr>
        <w:jc w:val="both"/>
        <w:rPr>
          <w:rFonts w:ascii="Times New Roman" w:hAnsi="Times New Roman"/>
          <w:b/>
          <w:sz w:val="28"/>
          <w:szCs w:val="28"/>
        </w:rPr>
      </w:pPr>
      <w:r>
        <w:rPr>
          <w:rFonts w:ascii="Times New Roman" w:hAnsi="Times New Roman"/>
          <w:b/>
          <w:sz w:val="28"/>
          <w:szCs w:val="28"/>
        </w:rPr>
        <w:t xml:space="preserve">       </w:t>
      </w:r>
      <w:r w:rsidRPr="00AC679B">
        <w:rPr>
          <w:rFonts w:ascii="Times New Roman" w:hAnsi="Times New Roman"/>
          <w:b/>
          <w:sz w:val="28"/>
          <w:szCs w:val="28"/>
        </w:rPr>
        <w:t>Partile contractante</w:t>
      </w:r>
    </w:p>
    <w:p w14:paraId="07FF1BCD" w14:textId="2F94EEE5" w:rsidR="003026C9" w:rsidRPr="00AC679B" w:rsidRDefault="003026C9" w:rsidP="003026C9">
      <w:pPr>
        <w:spacing w:after="0" w:line="240" w:lineRule="auto"/>
        <w:jc w:val="both"/>
        <w:rPr>
          <w:rFonts w:ascii="Times New Roman" w:hAnsi="Times New Roman"/>
          <w:b/>
          <w:sz w:val="28"/>
          <w:szCs w:val="28"/>
          <w:lang w:val="it-IT"/>
        </w:rPr>
      </w:pPr>
      <w:r>
        <w:rPr>
          <w:rFonts w:ascii="Times New Roman" w:hAnsi="Times New Roman"/>
          <w:sz w:val="28"/>
          <w:szCs w:val="28"/>
          <w:lang w:val="es-ES"/>
        </w:rPr>
        <w:t xml:space="preserve">                </w:t>
      </w:r>
      <w:proofErr w:type="spellStart"/>
      <w:r w:rsidRPr="00AC679B">
        <w:rPr>
          <w:rFonts w:ascii="Times New Roman" w:hAnsi="Times New Roman"/>
          <w:sz w:val="28"/>
          <w:szCs w:val="28"/>
          <w:lang w:val="es-ES"/>
        </w:rPr>
        <w:t>În</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temeiul</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legii</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nr</w:t>
      </w:r>
      <w:proofErr w:type="spellEnd"/>
      <w:r w:rsidRPr="00AC679B">
        <w:rPr>
          <w:rFonts w:ascii="Times New Roman" w:hAnsi="Times New Roman"/>
          <w:sz w:val="28"/>
          <w:szCs w:val="28"/>
          <w:lang w:val="es-ES"/>
        </w:rPr>
        <w:t xml:space="preserve"> 98/2016 din 19.05.2016 </w:t>
      </w:r>
      <w:proofErr w:type="spellStart"/>
      <w:r w:rsidRPr="00AC679B">
        <w:rPr>
          <w:rFonts w:ascii="Times New Roman" w:hAnsi="Times New Roman"/>
          <w:sz w:val="28"/>
          <w:szCs w:val="28"/>
          <w:lang w:val="es-ES"/>
        </w:rPr>
        <w:t>privind</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atribuirea</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contractelor</w:t>
      </w:r>
      <w:proofErr w:type="spellEnd"/>
      <w:r w:rsidRPr="00AC679B">
        <w:rPr>
          <w:rFonts w:ascii="Times New Roman" w:hAnsi="Times New Roman"/>
          <w:sz w:val="28"/>
          <w:szCs w:val="28"/>
          <w:lang w:val="es-ES"/>
        </w:rPr>
        <w:t xml:space="preserve"> de </w:t>
      </w:r>
      <w:proofErr w:type="spellStart"/>
      <w:r w:rsidRPr="00AC679B">
        <w:rPr>
          <w:rFonts w:ascii="Times New Roman" w:hAnsi="Times New Roman"/>
          <w:sz w:val="28"/>
          <w:szCs w:val="28"/>
          <w:lang w:val="es-ES"/>
        </w:rPr>
        <w:t>achiziţie</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publică</w:t>
      </w:r>
      <w:proofErr w:type="spellEnd"/>
      <w:r w:rsidRPr="00AC679B">
        <w:rPr>
          <w:rFonts w:ascii="Times New Roman" w:hAnsi="Times New Roman"/>
          <w:sz w:val="28"/>
          <w:szCs w:val="28"/>
          <w:lang w:val="es-ES"/>
        </w:rPr>
        <w:t xml:space="preserve">, a </w:t>
      </w:r>
      <w:proofErr w:type="spellStart"/>
      <w:r w:rsidRPr="00AC679B">
        <w:rPr>
          <w:rFonts w:ascii="Times New Roman" w:hAnsi="Times New Roman"/>
          <w:sz w:val="28"/>
          <w:szCs w:val="28"/>
          <w:lang w:val="es-ES"/>
        </w:rPr>
        <w:t>contractelor</w:t>
      </w:r>
      <w:proofErr w:type="spellEnd"/>
      <w:r w:rsidRPr="00AC679B">
        <w:rPr>
          <w:rFonts w:ascii="Times New Roman" w:hAnsi="Times New Roman"/>
          <w:sz w:val="28"/>
          <w:szCs w:val="28"/>
          <w:lang w:val="es-ES"/>
        </w:rPr>
        <w:t xml:space="preserve"> de </w:t>
      </w:r>
      <w:proofErr w:type="spellStart"/>
      <w:r w:rsidRPr="00AC679B">
        <w:rPr>
          <w:rFonts w:ascii="Times New Roman" w:hAnsi="Times New Roman"/>
          <w:sz w:val="28"/>
          <w:szCs w:val="28"/>
          <w:lang w:val="es-ES"/>
        </w:rPr>
        <w:t>concesiune</w:t>
      </w:r>
      <w:proofErr w:type="spellEnd"/>
      <w:r w:rsidRPr="00AC679B">
        <w:rPr>
          <w:rFonts w:ascii="Times New Roman" w:hAnsi="Times New Roman"/>
          <w:sz w:val="28"/>
          <w:szCs w:val="28"/>
          <w:lang w:val="es-ES"/>
        </w:rPr>
        <w:t xml:space="preserve"> de </w:t>
      </w:r>
      <w:proofErr w:type="spellStart"/>
      <w:r w:rsidRPr="00AC679B">
        <w:rPr>
          <w:rFonts w:ascii="Times New Roman" w:hAnsi="Times New Roman"/>
          <w:sz w:val="28"/>
          <w:szCs w:val="28"/>
          <w:lang w:val="es-ES"/>
        </w:rPr>
        <w:t>lucrări</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publice</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şi</w:t>
      </w:r>
      <w:proofErr w:type="spellEnd"/>
      <w:r w:rsidRPr="00AC679B">
        <w:rPr>
          <w:rFonts w:ascii="Times New Roman" w:hAnsi="Times New Roman"/>
          <w:sz w:val="28"/>
          <w:szCs w:val="28"/>
          <w:lang w:val="es-ES"/>
        </w:rPr>
        <w:t xml:space="preserve"> a </w:t>
      </w:r>
      <w:proofErr w:type="spellStart"/>
      <w:r w:rsidRPr="00AC679B">
        <w:rPr>
          <w:rFonts w:ascii="Times New Roman" w:hAnsi="Times New Roman"/>
          <w:sz w:val="28"/>
          <w:szCs w:val="28"/>
          <w:lang w:val="es-ES"/>
        </w:rPr>
        <w:t>contractelor</w:t>
      </w:r>
      <w:proofErr w:type="spellEnd"/>
      <w:r w:rsidRPr="00AC679B">
        <w:rPr>
          <w:rFonts w:ascii="Times New Roman" w:hAnsi="Times New Roman"/>
          <w:sz w:val="28"/>
          <w:szCs w:val="28"/>
          <w:lang w:val="es-ES"/>
        </w:rPr>
        <w:t xml:space="preserve"> de </w:t>
      </w:r>
      <w:proofErr w:type="spellStart"/>
      <w:r w:rsidRPr="00AC679B">
        <w:rPr>
          <w:rFonts w:ascii="Times New Roman" w:hAnsi="Times New Roman"/>
          <w:sz w:val="28"/>
          <w:szCs w:val="28"/>
          <w:lang w:val="es-ES"/>
        </w:rPr>
        <w:t>concesiune</w:t>
      </w:r>
      <w:proofErr w:type="spellEnd"/>
      <w:r w:rsidRPr="00AC679B">
        <w:rPr>
          <w:rFonts w:ascii="Times New Roman" w:hAnsi="Times New Roman"/>
          <w:sz w:val="28"/>
          <w:szCs w:val="28"/>
          <w:lang w:val="es-ES"/>
        </w:rPr>
        <w:t xml:space="preserve"> de </w:t>
      </w:r>
      <w:proofErr w:type="spellStart"/>
      <w:r w:rsidRPr="00AC679B">
        <w:rPr>
          <w:rFonts w:ascii="Times New Roman" w:hAnsi="Times New Roman"/>
          <w:sz w:val="28"/>
          <w:szCs w:val="28"/>
          <w:lang w:val="es-ES"/>
        </w:rPr>
        <w:t>servicii</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aprobată</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cu</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modificări</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şi</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completări</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prin</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Hotararea</w:t>
      </w:r>
      <w:proofErr w:type="spellEnd"/>
      <w:r w:rsidRPr="00AC679B">
        <w:rPr>
          <w:rFonts w:ascii="Times New Roman" w:hAnsi="Times New Roman"/>
          <w:sz w:val="28"/>
          <w:szCs w:val="28"/>
          <w:lang w:val="es-ES"/>
        </w:rPr>
        <w:t xml:space="preserve"> nr.395/2016 din </w:t>
      </w:r>
      <w:proofErr w:type="gramStart"/>
      <w:r w:rsidRPr="00AC679B">
        <w:rPr>
          <w:rFonts w:ascii="Times New Roman" w:hAnsi="Times New Roman"/>
          <w:sz w:val="28"/>
          <w:szCs w:val="28"/>
          <w:lang w:val="es-ES"/>
        </w:rPr>
        <w:t>02.06.2016,s</w:t>
      </w:r>
      <w:proofErr w:type="gramEnd"/>
      <w:r w:rsidRPr="00AC679B">
        <w:rPr>
          <w:rFonts w:ascii="Times New Roman" w:hAnsi="Times New Roman"/>
          <w:sz w:val="28"/>
          <w:szCs w:val="28"/>
          <w:lang w:val="es-ES"/>
        </w:rPr>
        <w:t xml:space="preserve">-a </w:t>
      </w:r>
      <w:proofErr w:type="spellStart"/>
      <w:r w:rsidRPr="00AC679B">
        <w:rPr>
          <w:rFonts w:ascii="Times New Roman" w:hAnsi="Times New Roman"/>
          <w:sz w:val="28"/>
          <w:szCs w:val="28"/>
          <w:lang w:val="es-ES"/>
        </w:rPr>
        <w:t>încheiat</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prezentul</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contract</w:t>
      </w:r>
      <w:proofErr w:type="spellEnd"/>
      <w:r w:rsidRPr="00AC679B">
        <w:rPr>
          <w:rFonts w:ascii="Times New Roman" w:hAnsi="Times New Roman"/>
          <w:sz w:val="28"/>
          <w:szCs w:val="28"/>
          <w:lang w:val="es-ES"/>
        </w:rPr>
        <w:t xml:space="preserve"> de </w:t>
      </w:r>
      <w:proofErr w:type="spellStart"/>
      <w:r w:rsidRPr="00AC679B">
        <w:rPr>
          <w:rFonts w:ascii="Times New Roman" w:hAnsi="Times New Roman"/>
          <w:sz w:val="28"/>
          <w:szCs w:val="28"/>
          <w:lang w:val="es-ES"/>
        </w:rPr>
        <w:t>lucr</w:t>
      </w:r>
      <w:r>
        <w:rPr>
          <w:rFonts w:ascii="Times New Roman" w:hAnsi="Times New Roman"/>
          <w:sz w:val="28"/>
          <w:szCs w:val="28"/>
          <w:lang w:val="es-ES"/>
        </w:rPr>
        <w:t>ă</w:t>
      </w:r>
      <w:r w:rsidRPr="00AC679B">
        <w:rPr>
          <w:rFonts w:ascii="Times New Roman" w:hAnsi="Times New Roman"/>
          <w:sz w:val="28"/>
          <w:szCs w:val="28"/>
          <w:lang w:val="es-ES"/>
        </w:rPr>
        <w:t>ri</w:t>
      </w:r>
      <w:proofErr w:type="spellEnd"/>
      <w:r w:rsidRPr="00AC679B">
        <w:rPr>
          <w:rFonts w:ascii="Times New Roman" w:hAnsi="Times New Roman"/>
          <w:sz w:val="28"/>
          <w:szCs w:val="28"/>
          <w:lang w:val="es-ES"/>
        </w:rPr>
        <w:t xml:space="preserve">  </w:t>
      </w:r>
      <w:proofErr w:type="spellStart"/>
      <w:r w:rsidRPr="00AC679B">
        <w:rPr>
          <w:rFonts w:ascii="Times New Roman" w:hAnsi="Times New Roman"/>
          <w:sz w:val="28"/>
          <w:szCs w:val="28"/>
          <w:lang w:val="es-ES"/>
        </w:rPr>
        <w:t>între</w:t>
      </w:r>
      <w:proofErr w:type="spellEnd"/>
      <w:r w:rsidRPr="00AC679B">
        <w:rPr>
          <w:rFonts w:ascii="Times New Roman" w:hAnsi="Times New Roman"/>
          <w:sz w:val="28"/>
          <w:szCs w:val="28"/>
          <w:lang w:val="es-ES"/>
        </w:rPr>
        <w:t>:</w:t>
      </w:r>
    </w:p>
    <w:p w14:paraId="09D388E1" w14:textId="77777777" w:rsidR="003026C9" w:rsidRDefault="003026C9" w:rsidP="00BF4919">
      <w:pPr>
        <w:pStyle w:val="DefaultText"/>
        <w:ind w:firstLine="993"/>
        <w:jc w:val="both"/>
        <w:rPr>
          <w:b/>
          <w:bCs/>
          <w:szCs w:val="24"/>
          <w:lang w:val="es-ES"/>
        </w:rPr>
      </w:pPr>
    </w:p>
    <w:p w14:paraId="6DC19409" w14:textId="3E3481DF" w:rsidR="00BF4919" w:rsidRDefault="00925251" w:rsidP="00BF4919">
      <w:pPr>
        <w:pStyle w:val="DefaultText"/>
        <w:ind w:firstLine="993"/>
        <w:jc w:val="both"/>
        <w:rPr>
          <w:szCs w:val="24"/>
          <w:lang w:val="es-ES"/>
        </w:rPr>
      </w:pPr>
      <w:r>
        <w:rPr>
          <w:b/>
          <w:bCs/>
          <w:szCs w:val="24"/>
          <w:lang w:val="es-ES"/>
        </w:rPr>
        <w:t>Comuna Bratca</w:t>
      </w:r>
      <w:r w:rsidR="00BF4919">
        <w:rPr>
          <w:b/>
          <w:i/>
          <w:szCs w:val="24"/>
          <w:lang w:val="es-ES"/>
        </w:rPr>
        <w:t xml:space="preserve">, </w:t>
      </w:r>
      <w:r>
        <w:rPr>
          <w:b/>
          <w:i/>
          <w:szCs w:val="24"/>
          <w:lang w:val="es-ES"/>
        </w:rPr>
        <w:t xml:space="preserve"> </w:t>
      </w:r>
      <w:r>
        <w:rPr>
          <w:bCs/>
          <w:iCs/>
          <w:szCs w:val="24"/>
          <w:lang w:val="es-ES"/>
        </w:rPr>
        <w:t>cu</w:t>
      </w:r>
      <w:r w:rsidR="00BF4919">
        <w:rPr>
          <w:szCs w:val="24"/>
          <w:lang w:val="es-ES"/>
        </w:rPr>
        <w:t xml:space="preserve"> sediu</w:t>
      </w:r>
      <w:r>
        <w:rPr>
          <w:szCs w:val="24"/>
          <w:lang w:val="es-ES"/>
        </w:rPr>
        <w:t>l în localitatea Bratca,</w:t>
      </w:r>
      <w:r w:rsidR="00BF4919">
        <w:rPr>
          <w:szCs w:val="24"/>
          <w:lang w:val="es-ES"/>
        </w:rPr>
        <w:t xml:space="preserve"> str</w:t>
      </w:r>
      <w:r w:rsidR="00C46817">
        <w:rPr>
          <w:szCs w:val="24"/>
          <w:lang w:val="es-ES"/>
        </w:rPr>
        <w:t>.</w:t>
      </w:r>
      <w:r>
        <w:rPr>
          <w:szCs w:val="24"/>
          <w:lang w:val="es-ES"/>
        </w:rPr>
        <w:t xml:space="preserve"> Principală</w:t>
      </w:r>
      <w:r w:rsidR="00C46817">
        <w:rPr>
          <w:szCs w:val="24"/>
          <w:lang w:val="es-ES"/>
        </w:rPr>
        <w:t xml:space="preserve"> nr</w:t>
      </w:r>
      <w:r>
        <w:rPr>
          <w:szCs w:val="24"/>
          <w:lang w:val="es-ES"/>
        </w:rPr>
        <w:t>. 126</w:t>
      </w:r>
      <w:r w:rsidR="00BF4919">
        <w:rPr>
          <w:szCs w:val="24"/>
          <w:lang w:val="es-ES"/>
        </w:rPr>
        <w:t xml:space="preserve">, telefon/fax </w:t>
      </w:r>
      <w:r>
        <w:rPr>
          <w:szCs w:val="24"/>
          <w:lang w:val="es-ES"/>
        </w:rPr>
        <w:t xml:space="preserve"> </w:t>
      </w:r>
      <w:r w:rsidRPr="001936BE">
        <w:rPr>
          <w:color w:val="FFFFFF" w:themeColor="background1"/>
          <w:szCs w:val="24"/>
          <w:lang w:val="es-ES"/>
        </w:rPr>
        <w:t>0259315650/0259473257</w:t>
      </w:r>
      <w:r w:rsidR="00BF4919" w:rsidRPr="001936BE">
        <w:rPr>
          <w:color w:val="FFFFFF" w:themeColor="background1"/>
          <w:szCs w:val="24"/>
          <w:lang w:val="es-ES"/>
        </w:rPr>
        <w:t xml:space="preserve">, </w:t>
      </w:r>
      <w:r w:rsidR="00BF4919">
        <w:rPr>
          <w:szCs w:val="24"/>
          <w:lang w:val="es-ES"/>
        </w:rPr>
        <w:t xml:space="preserve">cod fiscal </w:t>
      </w:r>
      <w:r w:rsidRPr="001936BE">
        <w:rPr>
          <w:color w:val="FFFFFF" w:themeColor="background1"/>
          <w:szCs w:val="24"/>
          <w:lang w:val="es-ES"/>
        </w:rPr>
        <w:t xml:space="preserve">4738400 </w:t>
      </w:r>
      <w:r w:rsidR="00BF4919">
        <w:rPr>
          <w:szCs w:val="24"/>
          <w:lang w:val="es-ES"/>
        </w:rPr>
        <w:t xml:space="preserve">, cont </w:t>
      </w:r>
      <w:r w:rsidR="0080173F">
        <w:rPr>
          <w:szCs w:val="24"/>
          <w:lang w:val="es-ES"/>
        </w:rPr>
        <w:t xml:space="preserve">  </w:t>
      </w:r>
      <w:r w:rsidR="0080173F" w:rsidRPr="001936BE">
        <w:rPr>
          <w:color w:val="FFFFFF" w:themeColor="background1"/>
          <w:szCs w:val="24"/>
          <w:lang w:val="es-ES"/>
        </w:rPr>
        <w:t>RO08TREZ24A840303200200X</w:t>
      </w:r>
      <w:r w:rsidR="0080173F">
        <w:rPr>
          <w:szCs w:val="24"/>
          <w:lang w:val="es-ES"/>
        </w:rPr>
        <w:t>,</w:t>
      </w:r>
      <w:r w:rsidR="00BF4919">
        <w:rPr>
          <w:szCs w:val="24"/>
          <w:lang w:val="es-ES"/>
        </w:rPr>
        <w:t xml:space="preserve"> reprezentat prin pr</w:t>
      </w:r>
      <w:r w:rsidR="00C46817">
        <w:rPr>
          <w:szCs w:val="24"/>
          <w:lang w:val="es-ES"/>
        </w:rPr>
        <w:t>imar</w:t>
      </w:r>
      <w:r w:rsidR="00BF4919">
        <w:rPr>
          <w:szCs w:val="24"/>
          <w:lang w:val="es-ES"/>
        </w:rPr>
        <w:t xml:space="preserve"> </w:t>
      </w:r>
      <w:r w:rsidRPr="001936BE">
        <w:rPr>
          <w:color w:val="FFFFFF" w:themeColor="background1"/>
          <w:szCs w:val="24"/>
          <w:lang w:val="es-ES"/>
        </w:rPr>
        <w:t>Sturz Ionuț Viorel</w:t>
      </w:r>
      <w:r w:rsidR="00BF4919">
        <w:rPr>
          <w:b/>
          <w:i/>
          <w:szCs w:val="24"/>
          <w:lang w:val="es-ES"/>
        </w:rPr>
        <w:t xml:space="preserve">,  </w:t>
      </w:r>
      <w:r w:rsidR="00BF4919">
        <w:rPr>
          <w:szCs w:val="24"/>
          <w:lang w:val="es-ES"/>
        </w:rPr>
        <w:t xml:space="preserve">în calitate de </w:t>
      </w:r>
      <w:r w:rsidR="00BF4919">
        <w:rPr>
          <w:b/>
          <w:szCs w:val="24"/>
          <w:lang w:val="es-ES"/>
        </w:rPr>
        <w:t>achizitor</w:t>
      </w:r>
      <w:r w:rsidR="00BF4919">
        <w:rPr>
          <w:szCs w:val="24"/>
          <w:lang w:val="es-ES"/>
        </w:rPr>
        <w:t>, pe de o parte</w:t>
      </w:r>
    </w:p>
    <w:p w14:paraId="36590665" w14:textId="77777777" w:rsidR="00BF4919" w:rsidRPr="00234C8F" w:rsidRDefault="00BF4919" w:rsidP="00BF4919">
      <w:pPr>
        <w:pStyle w:val="DefaultText"/>
        <w:jc w:val="both"/>
        <w:rPr>
          <w:b/>
          <w:szCs w:val="24"/>
          <w:lang w:val="es-ES"/>
        </w:rPr>
      </w:pPr>
      <w:r w:rsidRPr="00234C8F">
        <w:rPr>
          <w:b/>
          <w:szCs w:val="24"/>
          <w:lang w:val="es-ES"/>
        </w:rPr>
        <w:t xml:space="preserve">şi </w:t>
      </w:r>
    </w:p>
    <w:p w14:paraId="1057248A" w14:textId="3A83636C" w:rsidR="00BF4919" w:rsidRDefault="00BF4919" w:rsidP="00BF4919">
      <w:pPr>
        <w:pStyle w:val="DefaultText"/>
        <w:jc w:val="both"/>
        <w:rPr>
          <w:szCs w:val="24"/>
          <w:lang w:val="es-ES"/>
        </w:rPr>
      </w:pPr>
      <w:r w:rsidRPr="00234C8F">
        <w:rPr>
          <w:lang w:val="es-ES"/>
        </w:rPr>
        <w:t xml:space="preserve">                   </w:t>
      </w:r>
      <w:r w:rsidRPr="0009055B">
        <w:rPr>
          <w:b/>
          <w:szCs w:val="24"/>
        </w:rPr>
        <w:t xml:space="preserve">SC </w:t>
      </w:r>
      <w:r w:rsidR="00925251">
        <w:rPr>
          <w:b/>
          <w:szCs w:val="24"/>
        </w:rPr>
        <w:t xml:space="preserve">DUMEXIM </w:t>
      </w:r>
      <w:r w:rsidRPr="0009055B">
        <w:rPr>
          <w:b/>
          <w:szCs w:val="24"/>
        </w:rPr>
        <w:t xml:space="preserve">SRL </w:t>
      </w:r>
      <w:r w:rsidR="00925251">
        <w:rPr>
          <w:b/>
          <w:szCs w:val="24"/>
        </w:rPr>
        <w:t xml:space="preserve"> </w:t>
      </w:r>
      <w:r w:rsidR="00925251">
        <w:rPr>
          <w:bCs/>
          <w:szCs w:val="24"/>
        </w:rPr>
        <w:t>cu</w:t>
      </w:r>
      <w:r w:rsidR="00925251">
        <w:rPr>
          <w:b/>
          <w:szCs w:val="24"/>
        </w:rPr>
        <w:t xml:space="preserve"> </w:t>
      </w:r>
      <w:r w:rsidRPr="0009055B">
        <w:rPr>
          <w:szCs w:val="24"/>
        </w:rPr>
        <w:t>sediu</w:t>
      </w:r>
      <w:r w:rsidR="00925251">
        <w:rPr>
          <w:szCs w:val="24"/>
        </w:rPr>
        <w:t xml:space="preserve">l în </w:t>
      </w:r>
      <w:r w:rsidR="00925251" w:rsidRPr="001936BE">
        <w:rPr>
          <w:color w:val="FFFFFF" w:themeColor="background1"/>
          <w:szCs w:val="24"/>
        </w:rPr>
        <w:t>Oradea</w:t>
      </w:r>
      <w:r w:rsidRPr="001936BE">
        <w:rPr>
          <w:color w:val="FFFFFF" w:themeColor="background1"/>
          <w:szCs w:val="24"/>
        </w:rPr>
        <w:t>,</w:t>
      </w:r>
      <w:r w:rsidR="00925251" w:rsidRPr="001936BE">
        <w:rPr>
          <w:color w:val="FFFFFF" w:themeColor="background1"/>
          <w:szCs w:val="24"/>
        </w:rPr>
        <w:t xml:space="preserve"> </w:t>
      </w:r>
      <w:r w:rsidR="003620BE" w:rsidRPr="001936BE">
        <w:rPr>
          <w:color w:val="FFFFFF" w:themeColor="background1"/>
          <w:szCs w:val="24"/>
        </w:rPr>
        <w:t>str. General Magheru, nr. 23</w:t>
      </w:r>
      <w:r w:rsidR="003620BE">
        <w:rPr>
          <w:szCs w:val="24"/>
        </w:rPr>
        <w:t>,</w:t>
      </w:r>
      <w:r w:rsidRPr="0009055B">
        <w:rPr>
          <w:szCs w:val="24"/>
        </w:rPr>
        <w:t xml:space="preserve"> judeţul </w:t>
      </w:r>
      <w:r w:rsidR="00925251">
        <w:rPr>
          <w:szCs w:val="24"/>
        </w:rPr>
        <w:t>Bihor</w:t>
      </w:r>
      <w:r>
        <w:rPr>
          <w:szCs w:val="24"/>
        </w:rPr>
        <w:t>,</w:t>
      </w:r>
      <w:r w:rsidRPr="0009055B">
        <w:rPr>
          <w:szCs w:val="24"/>
        </w:rPr>
        <w:t xml:space="preserve"> Cod unic de </w:t>
      </w:r>
      <w:r w:rsidR="003620BE">
        <w:rPr>
          <w:szCs w:val="24"/>
        </w:rPr>
        <w:t>î</w:t>
      </w:r>
      <w:r w:rsidRPr="0009055B">
        <w:rPr>
          <w:szCs w:val="24"/>
        </w:rPr>
        <w:t xml:space="preserve">nregistrare </w:t>
      </w:r>
      <w:r w:rsidR="003620BE" w:rsidRPr="001936BE">
        <w:rPr>
          <w:color w:val="FFFFFF" w:themeColor="background1"/>
          <w:szCs w:val="24"/>
        </w:rPr>
        <w:t>RO 16057895</w:t>
      </w:r>
      <w:r w:rsidRPr="0009055B">
        <w:rPr>
          <w:szCs w:val="24"/>
        </w:rPr>
        <w:t xml:space="preserve">,Număr </w:t>
      </w:r>
      <w:r w:rsidR="003620BE">
        <w:rPr>
          <w:szCs w:val="24"/>
        </w:rPr>
        <w:t>î</w:t>
      </w:r>
      <w:r w:rsidRPr="0009055B">
        <w:rPr>
          <w:szCs w:val="24"/>
        </w:rPr>
        <w:t xml:space="preserve">nregistrare ORC Bihor </w:t>
      </w:r>
      <w:r w:rsidR="003620BE" w:rsidRPr="001936BE">
        <w:rPr>
          <w:color w:val="FFFFFF" w:themeColor="background1"/>
          <w:szCs w:val="24"/>
        </w:rPr>
        <w:t>J05/53/2004</w:t>
      </w:r>
      <w:r w:rsidR="003620BE">
        <w:rPr>
          <w:szCs w:val="24"/>
        </w:rPr>
        <w:t>,</w:t>
      </w:r>
      <w:r w:rsidRPr="0009055B">
        <w:rPr>
          <w:szCs w:val="24"/>
        </w:rPr>
        <w:t xml:space="preserve">telefon </w:t>
      </w:r>
      <w:r w:rsidR="003620BE" w:rsidRPr="001936BE">
        <w:rPr>
          <w:color w:val="FFFFFF" w:themeColor="background1"/>
          <w:szCs w:val="24"/>
        </w:rPr>
        <w:t>0359/190047</w:t>
      </w:r>
      <w:r w:rsidRPr="001936BE">
        <w:rPr>
          <w:color w:val="FFFFFF" w:themeColor="background1"/>
          <w:szCs w:val="24"/>
        </w:rPr>
        <w:t xml:space="preserve"> </w:t>
      </w:r>
      <w:r w:rsidRPr="0009055B">
        <w:rPr>
          <w:szCs w:val="24"/>
        </w:rPr>
        <w:t>,</w:t>
      </w:r>
      <w:r w:rsidR="0011008F">
        <w:rPr>
          <w:szCs w:val="24"/>
        </w:rPr>
        <w:t xml:space="preserve"> cont </w:t>
      </w:r>
      <w:r w:rsidR="0011008F" w:rsidRPr="001936BE">
        <w:rPr>
          <w:color w:val="FFFFFF" w:themeColor="background1"/>
          <w:szCs w:val="24"/>
        </w:rPr>
        <w:t>RO49TREZ0765069XXX008289</w:t>
      </w:r>
      <w:r w:rsidRPr="0009055B">
        <w:rPr>
          <w:szCs w:val="24"/>
        </w:rPr>
        <w:t xml:space="preserve"> </w:t>
      </w:r>
      <w:r w:rsidR="0011008F">
        <w:rPr>
          <w:szCs w:val="24"/>
        </w:rPr>
        <w:t xml:space="preserve">, deschis la Trezoreria </w:t>
      </w:r>
      <w:r w:rsidR="0011008F" w:rsidRPr="001936BE">
        <w:rPr>
          <w:color w:val="FFFFFF" w:themeColor="background1"/>
          <w:szCs w:val="24"/>
        </w:rPr>
        <w:t xml:space="preserve">Oradea </w:t>
      </w:r>
      <w:r w:rsidR="0011008F">
        <w:rPr>
          <w:szCs w:val="24"/>
        </w:rPr>
        <w:t>,</w:t>
      </w:r>
      <w:r w:rsidRPr="0009055B">
        <w:rPr>
          <w:szCs w:val="24"/>
        </w:rPr>
        <w:t xml:space="preserve">reprezentat  prin </w:t>
      </w:r>
      <w:r w:rsidR="003620BE" w:rsidRPr="001936BE">
        <w:rPr>
          <w:color w:val="FFFFFF" w:themeColor="background1"/>
          <w:szCs w:val="24"/>
        </w:rPr>
        <w:t>Dume Florin Gabriel</w:t>
      </w:r>
      <w:r w:rsidRPr="001936BE">
        <w:rPr>
          <w:color w:val="FFFFFF" w:themeColor="background1"/>
          <w:szCs w:val="24"/>
        </w:rPr>
        <w:t>,</w:t>
      </w:r>
      <w:r w:rsidRPr="0009055B">
        <w:rPr>
          <w:szCs w:val="24"/>
        </w:rPr>
        <w:t xml:space="preserve">  în calitate de </w:t>
      </w:r>
      <w:r w:rsidR="003620BE">
        <w:rPr>
          <w:szCs w:val="24"/>
        </w:rPr>
        <w:t xml:space="preserve"> Director General</w:t>
      </w:r>
      <w:r w:rsidRPr="00234C8F">
        <w:rPr>
          <w:b/>
          <w:szCs w:val="24"/>
          <w:lang w:val="es-ES"/>
        </w:rPr>
        <w:t>,</w:t>
      </w:r>
      <w:r w:rsidRPr="00234C8F">
        <w:rPr>
          <w:szCs w:val="24"/>
          <w:lang w:val="es-ES"/>
        </w:rPr>
        <w:t xml:space="preserve"> pe de altă parte</w:t>
      </w:r>
      <w:r w:rsidR="003620BE">
        <w:rPr>
          <w:szCs w:val="24"/>
          <w:lang w:val="es-ES"/>
        </w:rPr>
        <w:t xml:space="preserve"> executant</w:t>
      </w:r>
      <w:r w:rsidRPr="00234C8F">
        <w:rPr>
          <w:szCs w:val="24"/>
          <w:lang w:val="es-ES"/>
        </w:rPr>
        <w:t>.</w:t>
      </w:r>
    </w:p>
    <w:p w14:paraId="7A217F6C" w14:textId="77777777" w:rsidR="00BF4919" w:rsidRDefault="00BF4919" w:rsidP="00BF4919">
      <w:pPr>
        <w:pStyle w:val="DefaultText"/>
        <w:jc w:val="both"/>
        <w:rPr>
          <w:b/>
          <w:szCs w:val="24"/>
          <w:lang w:val="es-ES"/>
        </w:rPr>
      </w:pPr>
    </w:p>
    <w:p w14:paraId="72224266" w14:textId="77777777" w:rsidR="00BF4919" w:rsidRPr="00234C8F" w:rsidRDefault="00BF4919" w:rsidP="00BF4919">
      <w:pPr>
        <w:pStyle w:val="DefaultText2"/>
        <w:ind w:firstLine="720"/>
        <w:jc w:val="both"/>
        <w:rPr>
          <w:b/>
          <w:i/>
          <w:szCs w:val="24"/>
          <w:lang w:val="it-IT"/>
        </w:rPr>
      </w:pPr>
      <w:r w:rsidRPr="00234C8F">
        <w:rPr>
          <w:b/>
          <w:i/>
          <w:szCs w:val="24"/>
          <w:lang w:val="it-IT"/>
        </w:rPr>
        <w:t xml:space="preserve">2. Definiţii </w:t>
      </w:r>
    </w:p>
    <w:p w14:paraId="275A401D" w14:textId="77777777" w:rsidR="00BF4919" w:rsidRPr="00234C8F" w:rsidRDefault="00BF4919" w:rsidP="00BF4919">
      <w:pPr>
        <w:pStyle w:val="DefaultText2"/>
        <w:ind w:firstLine="720"/>
        <w:jc w:val="both"/>
        <w:rPr>
          <w:szCs w:val="24"/>
          <w:lang w:val="it-IT"/>
        </w:rPr>
      </w:pPr>
      <w:r w:rsidRPr="00234C8F">
        <w:rPr>
          <w:szCs w:val="24"/>
          <w:lang w:val="it-IT"/>
        </w:rPr>
        <w:t>2.1 - În prezentul contract următorii termeni vor fi interpretaţi astfel:</w:t>
      </w:r>
    </w:p>
    <w:p w14:paraId="4C5A5228" w14:textId="77777777" w:rsidR="00BF4919" w:rsidRPr="00234C8F" w:rsidRDefault="00BF4919" w:rsidP="00BF4919">
      <w:pPr>
        <w:pStyle w:val="DefaultText2"/>
        <w:numPr>
          <w:ilvl w:val="3"/>
          <w:numId w:val="1"/>
        </w:numPr>
        <w:tabs>
          <w:tab w:val="left" w:pos="360"/>
        </w:tabs>
        <w:overflowPunct/>
        <w:autoSpaceDE/>
        <w:autoSpaceDN/>
        <w:adjustRightInd/>
        <w:ind w:left="0" w:firstLine="0"/>
        <w:jc w:val="both"/>
        <w:textAlignment w:val="auto"/>
        <w:rPr>
          <w:szCs w:val="24"/>
        </w:rPr>
      </w:pPr>
      <w:r w:rsidRPr="00234C8F">
        <w:rPr>
          <w:b/>
          <w:i/>
          <w:szCs w:val="24"/>
        </w:rPr>
        <w:t>contract</w:t>
      </w:r>
      <w:r w:rsidRPr="00234C8F">
        <w:rPr>
          <w:szCs w:val="24"/>
        </w:rPr>
        <w:t xml:space="preserve"> –  prezentul contract şi toate Anexele sale;</w:t>
      </w:r>
    </w:p>
    <w:p w14:paraId="400E9628" w14:textId="77777777" w:rsidR="00BF4919" w:rsidRPr="00234C8F" w:rsidRDefault="00BF4919" w:rsidP="00BF4919">
      <w:pPr>
        <w:pStyle w:val="DefaultText2"/>
        <w:numPr>
          <w:ilvl w:val="3"/>
          <w:numId w:val="1"/>
        </w:numPr>
        <w:tabs>
          <w:tab w:val="left" w:pos="360"/>
        </w:tabs>
        <w:overflowPunct/>
        <w:autoSpaceDE/>
        <w:autoSpaceDN/>
        <w:adjustRightInd/>
        <w:ind w:left="0" w:firstLine="0"/>
        <w:jc w:val="both"/>
        <w:textAlignment w:val="auto"/>
        <w:rPr>
          <w:szCs w:val="24"/>
          <w:lang w:val="pt-BR"/>
        </w:rPr>
      </w:pPr>
      <w:r w:rsidRPr="00234C8F">
        <w:rPr>
          <w:b/>
          <w:i/>
          <w:szCs w:val="24"/>
          <w:lang w:val="pt-BR"/>
        </w:rPr>
        <w:t>achizitor şi executant</w:t>
      </w:r>
      <w:r w:rsidRPr="00234C8F">
        <w:rPr>
          <w:szCs w:val="24"/>
          <w:lang w:val="pt-BR"/>
        </w:rPr>
        <w:t xml:space="preserve"> - părţile contractante, aşa cum sunt acestea numite în prezentul contract;</w:t>
      </w:r>
    </w:p>
    <w:p w14:paraId="0AA35D44" w14:textId="77777777" w:rsidR="00BF4919" w:rsidRPr="00234C8F" w:rsidRDefault="00BF4919" w:rsidP="00BF4919">
      <w:pPr>
        <w:pStyle w:val="DefaultText2"/>
        <w:numPr>
          <w:ilvl w:val="3"/>
          <w:numId w:val="1"/>
        </w:numPr>
        <w:tabs>
          <w:tab w:val="left" w:pos="360"/>
        </w:tabs>
        <w:overflowPunct/>
        <w:autoSpaceDE/>
        <w:autoSpaceDN/>
        <w:adjustRightInd/>
        <w:ind w:left="0" w:firstLine="0"/>
        <w:jc w:val="both"/>
        <w:textAlignment w:val="auto"/>
        <w:rPr>
          <w:szCs w:val="24"/>
          <w:lang w:val="pt-BR"/>
        </w:rPr>
      </w:pPr>
      <w:r w:rsidRPr="00234C8F">
        <w:rPr>
          <w:b/>
          <w:i/>
          <w:szCs w:val="24"/>
          <w:lang w:val="pt-BR"/>
        </w:rPr>
        <w:t>preţul contractului</w:t>
      </w:r>
      <w:r w:rsidRPr="00234C8F">
        <w:rPr>
          <w:szCs w:val="24"/>
          <w:lang w:val="pt-BR"/>
        </w:rPr>
        <w:t xml:space="preserve"> - preţul plătibil executantului de către achizitor, în baza contractului, pentru îndeplinirea integrală şi corespunzătoare a tuturor obligaţiilor sale, asumate prin contract;</w:t>
      </w:r>
    </w:p>
    <w:p w14:paraId="383DC049" w14:textId="77777777" w:rsidR="00BF4919" w:rsidRPr="00234C8F" w:rsidRDefault="00BF4919" w:rsidP="00BF4919">
      <w:pPr>
        <w:pStyle w:val="DefaultText2"/>
        <w:numPr>
          <w:ilvl w:val="3"/>
          <w:numId w:val="1"/>
        </w:numPr>
        <w:tabs>
          <w:tab w:val="left" w:pos="360"/>
        </w:tabs>
        <w:overflowPunct/>
        <w:autoSpaceDE/>
        <w:autoSpaceDN/>
        <w:adjustRightInd/>
        <w:ind w:left="0" w:firstLine="0"/>
        <w:jc w:val="both"/>
        <w:textAlignment w:val="auto"/>
        <w:rPr>
          <w:i/>
          <w:szCs w:val="24"/>
          <w:lang w:val="pt-BR"/>
        </w:rPr>
      </w:pPr>
      <w:r w:rsidRPr="00234C8F">
        <w:rPr>
          <w:b/>
          <w:i/>
          <w:szCs w:val="24"/>
          <w:lang w:val="pt-BR"/>
        </w:rPr>
        <w:t>amplasamentul lucrării</w:t>
      </w:r>
      <w:r w:rsidRPr="00234C8F">
        <w:rPr>
          <w:i/>
          <w:szCs w:val="24"/>
          <w:lang w:val="pt-BR"/>
        </w:rPr>
        <w:t xml:space="preserve"> -</w:t>
      </w:r>
      <w:r w:rsidRPr="00234C8F">
        <w:rPr>
          <w:szCs w:val="24"/>
          <w:lang w:val="pt-BR"/>
        </w:rPr>
        <w:t xml:space="preserve"> locul unde  executantul execută lucrarea;</w:t>
      </w:r>
    </w:p>
    <w:p w14:paraId="34068E68" w14:textId="77777777" w:rsidR="00BF4919" w:rsidRPr="00234C8F" w:rsidRDefault="00BF4919" w:rsidP="00BF4919">
      <w:pPr>
        <w:pStyle w:val="DefaultText2"/>
        <w:numPr>
          <w:ilvl w:val="3"/>
          <w:numId w:val="1"/>
        </w:numPr>
        <w:tabs>
          <w:tab w:val="left" w:pos="360"/>
        </w:tabs>
        <w:overflowPunct/>
        <w:autoSpaceDE/>
        <w:autoSpaceDN/>
        <w:adjustRightInd/>
        <w:ind w:left="0" w:firstLine="0"/>
        <w:jc w:val="both"/>
        <w:textAlignment w:val="auto"/>
        <w:rPr>
          <w:szCs w:val="24"/>
          <w:lang w:val="pt-BR"/>
        </w:rPr>
      </w:pPr>
      <w:r w:rsidRPr="00234C8F">
        <w:rPr>
          <w:b/>
          <w:i/>
          <w:szCs w:val="24"/>
          <w:lang w:val="pt-BR"/>
        </w:rPr>
        <w:t>forţa majoră</w:t>
      </w:r>
      <w:r w:rsidRPr="00234C8F">
        <w:rPr>
          <w:i/>
          <w:szCs w:val="24"/>
          <w:lang w:val="pt-BR"/>
        </w:rPr>
        <w:t xml:space="preserve"> </w:t>
      </w:r>
      <w:r w:rsidRPr="00234C8F">
        <w:rPr>
          <w:szCs w:val="24"/>
          <w:lang w:val="pt-BR"/>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w:t>
      </w:r>
      <w:r w:rsidRPr="00234C8F">
        <w:rPr>
          <w:i/>
          <w:szCs w:val="24"/>
          <w:lang w:val="pt-BR"/>
        </w:rPr>
        <w:t xml:space="preserve"> </w:t>
      </w:r>
      <w:r w:rsidRPr="00234C8F">
        <w:rPr>
          <w:szCs w:val="24"/>
          <w:lang w:val="pt-BR"/>
        </w:rPr>
        <w:t>Nu este considerat forţă majoră un eveniment asemenea celor de mai sus care, fără a crea o imposibilitate de executare, face extrem de costisitoare executarea obligaţiilor uneia din părţi.</w:t>
      </w:r>
    </w:p>
    <w:p w14:paraId="7A91F61B" w14:textId="77777777" w:rsidR="00BF4919" w:rsidRPr="00234C8F" w:rsidRDefault="00BF4919" w:rsidP="00BF4919">
      <w:pPr>
        <w:pStyle w:val="DefaultText2"/>
        <w:numPr>
          <w:ilvl w:val="3"/>
          <w:numId w:val="1"/>
        </w:numPr>
        <w:tabs>
          <w:tab w:val="left" w:pos="360"/>
        </w:tabs>
        <w:overflowPunct/>
        <w:autoSpaceDE/>
        <w:autoSpaceDN/>
        <w:adjustRightInd/>
        <w:ind w:left="0" w:firstLine="0"/>
        <w:jc w:val="both"/>
        <w:textAlignment w:val="auto"/>
        <w:rPr>
          <w:szCs w:val="24"/>
          <w:lang w:val="de-DE"/>
        </w:rPr>
      </w:pPr>
      <w:r w:rsidRPr="00234C8F">
        <w:rPr>
          <w:b/>
          <w:bCs/>
          <w:i/>
          <w:szCs w:val="24"/>
          <w:lang w:val="de-DE"/>
        </w:rPr>
        <w:t>zi</w:t>
      </w:r>
      <w:r w:rsidRPr="00234C8F">
        <w:rPr>
          <w:i/>
          <w:szCs w:val="24"/>
          <w:lang w:val="de-DE"/>
        </w:rPr>
        <w:t xml:space="preserve"> </w:t>
      </w:r>
      <w:r w:rsidRPr="00234C8F">
        <w:rPr>
          <w:szCs w:val="24"/>
          <w:lang w:val="de-DE"/>
        </w:rPr>
        <w:t xml:space="preserve">- zi calendaristică; </w:t>
      </w:r>
      <w:r w:rsidRPr="00234C8F">
        <w:rPr>
          <w:b/>
          <w:bCs/>
          <w:i/>
          <w:szCs w:val="24"/>
          <w:lang w:val="de-DE"/>
        </w:rPr>
        <w:t>an</w:t>
      </w:r>
      <w:r w:rsidRPr="00234C8F">
        <w:rPr>
          <w:szCs w:val="24"/>
          <w:lang w:val="de-DE"/>
        </w:rPr>
        <w:t xml:space="preserve"> - 365 zile.</w:t>
      </w:r>
    </w:p>
    <w:p w14:paraId="4C9B7134" w14:textId="77777777" w:rsidR="00BF4919" w:rsidRPr="00234C8F" w:rsidRDefault="00BF4919" w:rsidP="00BF4919">
      <w:pPr>
        <w:pStyle w:val="DefaultText2"/>
        <w:tabs>
          <w:tab w:val="left" w:pos="360"/>
        </w:tabs>
        <w:jc w:val="both"/>
        <w:rPr>
          <w:szCs w:val="24"/>
          <w:lang w:val="de-DE"/>
        </w:rPr>
      </w:pPr>
    </w:p>
    <w:p w14:paraId="0252BA6D" w14:textId="77777777" w:rsidR="00BF4919" w:rsidRPr="00234C8F" w:rsidRDefault="00BF4919" w:rsidP="00BF4919">
      <w:pPr>
        <w:pStyle w:val="DefaultText"/>
        <w:ind w:firstLine="720"/>
        <w:jc w:val="both"/>
        <w:rPr>
          <w:b/>
          <w:i/>
          <w:szCs w:val="24"/>
          <w:lang w:val="de-DE"/>
        </w:rPr>
      </w:pPr>
      <w:r w:rsidRPr="00234C8F">
        <w:rPr>
          <w:b/>
          <w:szCs w:val="24"/>
          <w:lang w:val="de-DE"/>
        </w:rPr>
        <w:t xml:space="preserve">3. </w:t>
      </w:r>
      <w:r w:rsidRPr="00234C8F">
        <w:rPr>
          <w:b/>
          <w:i/>
          <w:szCs w:val="24"/>
          <w:lang w:val="de-DE"/>
        </w:rPr>
        <w:t>Interpretare</w:t>
      </w:r>
    </w:p>
    <w:p w14:paraId="3AC6959B" w14:textId="77777777" w:rsidR="00BF4919" w:rsidRPr="00234C8F" w:rsidRDefault="00BF4919" w:rsidP="00BF4919">
      <w:pPr>
        <w:pStyle w:val="DefaultText"/>
        <w:ind w:firstLine="720"/>
        <w:jc w:val="both"/>
        <w:rPr>
          <w:szCs w:val="24"/>
          <w:lang w:val="de-DE"/>
        </w:rPr>
      </w:pPr>
      <w:r w:rsidRPr="00234C8F">
        <w:rPr>
          <w:b/>
          <w:szCs w:val="24"/>
          <w:lang w:val="de-DE"/>
        </w:rPr>
        <w:t xml:space="preserve">3.1 </w:t>
      </w:r>
      <w:r w:rsidRPr="00234C8F">
        <w:rPr>
          <w:szCs w:val="24"/>
          <w:lang w:val="de-DE"/>
        </w:rPr>
        <w:t>În prezentul contract, cu excepţia unei prevederi contrare cuvintele la forma singular vor include forma de plural şi viceversa, acolo unde acest lucru este permis de context.</w:t>
      </w:r>
    </w:p>
    <w:p w14:paraId="6F662304" w14:textId="77777777" w:rsidR="00BF4919" w:rsidRPr="00234C8F" w:rsidRDefault="00BF4919" w:rsidP="00BF4919">
      <w:pPr>
        <w:pStyle w:val="DefaultText"/>
        <w:ind w:firstLine="720"/>
        <w:jc w:val="both"/>
        <w:rPr>
          <w:szCs w:val="24"/>
          <w:lang w:val="it-IT"/>
        </w:rPr>
      </w:pPr>
      <w:r w:rsidRPr="00234C8F">
        <w:rPr>
          <w:b/>
          <w:szCs w:val="24"/>
          <w:lang w:val="it-IT"/>
        </w:rPr>
        <w:t xml:space="preserve">3.2 </w:t>
      </w:r>
      <w:r w:rsidRPr="00234C8F">
        <w:rPr>
          <w:szCs w:val="24"/>
          <w:lang w:val="it-IT"/>
        </w:rPr>
        <w:t>Termenul „zi” ori „zile” sau orice referire la zile reprezintă zile calendaristice, dacă nu se specifică în mod diferit.</w:t>
      </w:r>
    </w:p>
    <w:p w14:paraId="3C5A3AC7" w14:textId="77777777" w:rsidR="00BF4919" w:rsidRPr="00234C8F" w:rsidRDefault="00BF4919" w:rsidP="00BF4919">
      <w:pPr>
        <w:pStyle w:val="DefaultText2"/>
        <w:jc w:val="center"/>
        <w:rPr>
          <w:b/>
          <w:i/>
          <w:szCs w:val="24"/>
          <w:lang w:val="it-IT"/>
        </w:rPr>
      </w:pPr>
      <w:r w:rsidRPr="00234C8F">
        <w:rPr>
          <w:b/>
          <w:i/>
          <w:szCs w:val="24"/>
          <w:lang w:val="it-IT"/>
        </w:rPr>
        <w:t>Clauze obligatorii</w:t>
      </w:r>
    </w:p>
    <w:p w14:paraId="6C8DB48A" w14:textId="77777777" w:rsidR="00BF4919" w:rsidRDefault="00BF4919" w:rsidP="00BF4919">
      <w:pPr>
        <w:pStyle w:val="DefaultText2"/>
        <w:jc w:val="both"/>
        <w:rPr>
          <w:b/>
          <w:lang w:val="it-IT"/>
        </w:rPr>
      </w:pPr>
    </w:p>
    <w:p w14:paraId="585DBCB0" w14:textId="77777777" w:rsidR="00160014" w:rsidRDefault="00160014" w:rsidP="00BF4919">
      <w:pPr>
        <w:pStyle w:val="DefaultText2"/>
        <w:ind w:firstLine="720"/>
        <w:jc w:val="both"/>
        <w:rPr>
          <w:b/>
          <w:szCs w:val="24"/>
        </w:rPr>
      </w:pPr>
    </w:p>
    <w:p w14:paraId="27025569" w14:textId="77777777" w:rsidR="00160014" w:rsidRDefault="00160014" w:rsidP="00BF4919">
      <w:pPr>
        <w:pStyle w:val="DefaultText2"/>
        <w:ind w:firstLine="720"/>
        <w:jc w:val="both"/>
        <w:rPr>
          <w:b/>
          <w:szCs w:val="24"/>
        </w:rPr>
      </w:pPr>
    </w:p>
    <w:p w14:paraId="7600C1F5" w14:textId="77777777" w:rsidR="00160014" w:rsidRDefault="00160014" w:rsidP="00BF4919">
      <w:pPr>
        <w:pStyle w:val="DefaultText2"/>
        <w:ind w:firstLine="720"/>
        <w:jc w:val="both"/>
        <w:rPr>
          <w:b/>
          <w:szCs w:val="24"/>
        </w:rPr>
      </w:pPr>
    </w:p>
    <w:p w14:paraId="13540095" w14:textId="1F936E72" w:rsidR="00BF4919" w:rsidRPr="00234C8F" w:rsidRDefault="00BF4919" w:rsidP="00BF4919">
      <w:pPr>
        <w:pStyle w:val="DefaultText2"/>
        <w:ind w:firstLine="720"/>
        <w:jc w:val="both"/>
        <w:rPr>
          <w:b/>
          <w:szCs w:val="24"/>
        </w:rPr>
      </w:pPr>
      <w:r w:rsidRPr="00234C8F">
        <w:rPr>
          <w:b/>
          <w:szCs w:val="24"/>
        </w:rPr>
        <w:t>4.  Obiectul principal al contractului</w:t>
      </w:r>
    </w:p>
    <w:p w14:paraId="18A6FDB8" w14:textId="33288AB0" w:rsidR="00BF4919" w:rsidRPr="00234C8F" w:rsidRDefault="00BF4919" w:rsidP="00BF4919">
      <w:pPr>
        <w:autoSpaceDE w:val="0"/>
        <w:autoSpaceDN w:val="0"/>
        <w:adjustRightInd w:val="0"/>
        <w:ind w:firstLine="720"/>
        <w:jc w:val="both"/>
        <w:rPr>
          <w:rFonts w:ascii="Times New Roman" w:hAnsi="Times New Roman"/>
          <w:sz w:val="24"/>
          <w:szCs w:val="24"/>
        </w:rPr>
      </w:pPr>
      <w:r w:rsidRPr="00234C8F">
        <w:rPr>
          <w:rFonts w:ascii="Times New Roman" w:hAnsi="Times New Roman"/>
          <w:sz w:val="24"/>
          <w:szCs w:val="24"/>
        </w:rPr>
        <w:t>4.1 - Executantul se obligă să execute, să finalizeze şi să întreţină lucrarea</w:t>
      </w:r>
      <w:r w:rsidRPr="00925251">
        <w:rPr>
          <w:rFonts w:ascii="Times New Roman" w:hAnsi="Times New Roman"/>
          <w:b/>
          <w:bCs/>
          <w:sz w:val="24"/>
          <w:szCs w:val="24"/>
        </w:rPr>
        <w:t>:</w:t>
      </w:r>
      <w:r w:rsidR="00925251" w:rsidRPr="00925251">
        <w:rPr>
          <w:rFonts w:ascii="Times New Roman" w:hAnsi="Times New Roman"/>
          <w:b/>
          <w:bCs/>
          <w:sz w:val="24"/>
          <w:szCs w:val="24"/>
        </w:rPr>
        <w:t xml:space="preserve"> </w:t>
      </w:r>
      <w:r w:rsidR="00925251">
        <w:rPr>
          <w:rFonts w:ascii="Times New Roman" w:hAnsi="Times New Roman"/>
          <w:b/>
          <w:bCs/>
          <w:sz w:val="24"/>
          <w:szCs w:val="24"/>
        </w:rPr>
        <w:t>„</w:t>
      </w:r>
      <w:r w:rsidR="00925251" w:rsidRPr="00925251">
        <w:rPr>
          <w:rFonts w:ascii="Times New Roman" w:hAnsi="Times New Roman"/>
          <w:b/>
          <w:bCs/>
          <w:sz w:val="24"/>
          <w:szCs w:val="24"/>
        </w:rPr>
        <w:t>Lucrări de reparație trotuare</w:t>
      </w:r>
      <w:r w:rsidR="003620BE">
        <w:rPr>
          <w:rFonts w:ascii="Times New Roman" w:hAnsi="Times New Roman"/>
          <w:b/>
          <w:bCs/>
          <w:sz w:val="24"/>
          <w:szCs w:val="24"/>
        </w:rPr>
        <w:t xml:space="preserve"> </w:t>
      </w:r>
      <w:r w:rsidR="00925251" w:rsidRPr="00925251">
        <w:rPr>
          <w:rFonts w:ascii="Times New Roman" w:hAnsi="Times New Roman"/>
          <w:b/>
          <w:bCs/>
          <w:sz w:val="24"/>
          <w:szCs w:val="24"/>
        </w:rPr>
        <w:t>și rigole în localitatea Bratca în localitatea Bratca,comuna Bratca, judetul Bihor</w:t>
      </w:r>
      <w:r w:rsidR="00925251">
        <w:rPr>
          <w:rFonts w:ascii="Times New Roman" w:hAnsi="Times New Roman"/>
          <w:b/>
          <w:bCs/>
          <w:sz w:val="24"/>
          <w:szCs w:val="24"/>
        </w:rPr>
        <w:t>”,</w:t>
      </w:r>
      <w:r w:rsidR="00B20EDD" w:rsidRPr="00925251">
        <w:rPr>
          <w:rFonts w:ascii="Times New Roman" w:hAnsi="Times New Roman"/>
          <w:b/>
          <w:bCs/>
          <w:i/>
          <w:sz w:val="24"/>
          <w:szCs w:val="24"/>
        </w:rPr>
        <w:t xml:space="preserve"> </w:t>
      </w:r>
      <w:r w:rsidR="0055755A" w:rsidRPr="0055755A">
        <w:rPr>
          <w:rFonts w:ascii="Times New Roman" w:hAnsi="Times New Roman"/>
          <w:b/>
          <w:i/>
          <w:sz w:val="24"/>
          <w:szCs w:val="24"/>
        </w:rPr>
        <w:t xml:space="preserve"> </w:t>
      </w:r>
      <w:r w:rsidRPr="00234C8F">
        <w:rPr>
          <w:rFonts w:ascii="Times New Roman" w:hAnsi="Times New Roman"/>
          <w:sz w:val="24"/>
          <w:szCs w:val="24"/>
        </w:rPr>
        <w:t>în conformitate cu obligaţiile asumate prin prezentul contract.</w:t>
      </w:r>
    </w:p>
    <w:p w14:paraId="5960280D" w14:textId="3934D498" w:rsidR="00BF4919" w:rsidRPr="00234C8F" w:rsidRDefault="00BF4919" w:rsidP="00BF4919">
      <w:pPr>
        <w:autoSpaceDE w:val="0"/>
        <w:autoSpaceDN w:val="0"/>
        <w:adjustRightInd w:val="0"/>
        <w:ind w:firstLine="720"/>
        <w:jc w:val="both"/>
        <w:rPr>
          <w:rFonts w:ascii="Times New Roman" w:hAnsi="Times New Roman"/>
          <w:bCs/>
          <w:sz w:val="24"/>
          <w:szCs w:val="24"/>
        </w:rPr>
      </w:pPr>
      <w:r w:rsidRPr="00234C8F">
        <w:rPr>
          <w:rFonts w:ascii="Times New Roman" w:hAnsi="Times New Roman"/>
          <w:sz w:val="24"/>
          <w:szCs w:val="24"/>
        </w:rPr>
        <w:t>4.2 - Achizitorul se obligă să plătească executantului preţul convenit prin prezentul contract, pentru execuţia şi finalizarea lucrării</w:t>
      </w:r>
      <w:r w:rsidR="00925251">
        <w:rPr>
          <w:rFonts w:ascii="Times New Roman" w:hAnsi="Times New Roman"/>
          <w:sz w:val="24"/>
          <w:szCs w:val="24"/>
        </w:rPr>
        <w:t>„</w:t>
      </w:r>
      <w:r w:rsidR="00925251" w:rsidRPr="00925251">
        <w:rPr>
          <w:rFonts w:ascii="Times New Roman" w:hAnsi="Times New Roman"/>
          <w:b/>
          <w:bCs/>
          <w:sz w:val="24"/>
          <w:szCs w:val="24"/>
        </w:rPr>
        <w:t xml:space="preserve"> Lucrări de reparație trotuare</w:t>
      </w:r>
      <w:r w:rsidR="00160014">
        <w:rPr>
          <w:rFonts w:ascii="Times New Roman" w:hAnsi="Times New Roman"/>
          <w:b/>
          <w:bCs/>
          <w:sz w:val="24"/>
          <w:szCs w:val="24"/>
        </w:rPr>
        <w:t xml:space="preserve"> </w:t>
      </w:r>
      <w:r w:rsidR="00925251" w:rsidRPr="00925251">
        <w:rPr>
          <w:rFonts w:ascii="Times New Roman" w:hAnsi="Times New Roman"/>
          <w:b/>
          <w:bCs/>
          <w:sz w:val="24"/>
          <w:szCs w:val="24"/>
        </w:rPr>
        <w:t>și rigole în localitatea Bratca</w:t>
      </w:r>
      <w:r w:rsidR="00DA5943">
        <w:rPr>
          <w:rFonts w:ascii="Times New Roman" w:hAnsi="Times New Roman"/>
          <w:b/>
          <w:bCs/>
          <w:sz w:val="24"/>
          <w:szCs w:val="24"/>
        </w:rPr>
        <w:t>,</w:t>
      </w:r>
      <w:r w:rsidR="00925251" w:rsidRPr="00925251">
        <w:rPr>
          <w:rFonts w:ascii="Times New Roman" w:hAnsi="Times New Roman"/>
          <w:b/>
          <w:bCs/>
          <w:sz w:val="24"/>
          <w:szCs w:val="24"/>
        </w:rPr>
        <w:t xml:space="preserve"> </w:t>
      </w:r>
      <w:r w:rsidR="00DA5943">
        <w:rPr>
          <w:rFonts w:ascii="Times New Roman" w:hAnsi="Times New Roman"/>
          <w:b/>
          <w:bCs/>
          <w:sz w:val="24"/>
          <w:szCs w:val="24"/>
        </w:rPr>
        <w:t>c</w:t>
      </w:r>
      <w:r w:rsidR="00925251" w:rsidRPr="00925251">
        <w:rPr>
          <w:rFonts w:ascii="Times New Roman" w:hAnsi="Times New Roman"/>
          <w:b/>
          <w:bCs/>
          <w:sz w:val="24"/>
          <w:szCs w:val="24"/>
        </w:rPr>
        <w:t>omuna Bratca, judetul Bihor</w:t>
      </w:r>
      <w:r w:rsidR="00925251">
        <w:rPr>
          <w:rFonts w:ascii="Times New Roman" w:hAnsi="Times New Roman"/>
          <w:b/>
          <w:bCs/>
          <w:sz w:val="24"/>
          <w:szCs w:val="24"/>
        </w:rPr>
        <w:t>”</w:t>
      </w:r>
    </w:p>
    <w:p w14:paraId="24C91EDD" w14:textId="092FF783" w:rsidR="00BF4919" w:rsidRPr="00234C8F" w:rsidRDefault="00BF4919" w:rsidP="00BF4919">
      <w:pPr>
        <w:pStyle w:val="DefaultText2"/>
        <w:ind w:firstLine="720"/>
        <w:jc w:val="both"/>
      </w:pPr>
      <w:r w:rsidRPr="00234C8F">
        <w:rPr>
          <w:b/>
          <w:szCs w:val="24"/>
        </w:rPr>
        <w:t>5.</w:t>
      </w:r>
      <w:r w:rsidRPr="00234C8F">
        <w:rPr>
          <w:b/>
        </w:rPr>
        <w:t xml:space="preserve">  </w:t>
      </w:r>
      <w:r w:rsidRPr="00234C8F">
        <w:rPr>
          <w:b/>
          <w:i/>
        </w:rPr>
        <w:t>Preţul contractului</w:t>
      </w:r>
    </w:p>
    <w:p w14:paraId="3C87C62B" w14:textId="0F50364C" w:rsidR="002E281F" w:rsidRPr="00234C8F" w:rsidRDefault="00BF4919" w:rsidP="002E281F">
      <w:pPr>
        <w:pStyle w:val="DefaultText2"/>
        <w:ind w:firstLine="720"/>
        <w:jc w:val="both"/>
      </w:pPr>
      <w:r w:rsidRPr="00234C8F">
        <w:t xml:space="preserve">5.1 – Valoarea </w:t>
      </w:r>
      <w:r w:rsidR="00FB11E0">
        <w:t xml:space="preserve">mă </w:t>
      </w:r>
      <w:r w:rsidRPr="00234C8F">
        <w:t xml:space="preserve">a prezentului contract  este de </w:t>
      </w:r>
      <w:r w:rsidR="00925251">
        <w:t>182.824,42</w:t>
      </w:r>
      <w:r w:rsidRPr="00234C8F">
        <w:rPr>
          <w:b/>
        </w:rPr>
        <w:t xml:space="preserve"> </w:t>
      </w:r>
      <w:r w:rsidRPr="00234C8F">
        <w:t xml:space="preserve">lei fără TVA la care se adaugă TVA </w:t>
      </w:r>
      <w:r w:rsidRPr="00234C8F">
        <w:rPr>
          <w:bCs/>
        </w:rPr>
        <w:t xml:space="preserve">în valoare de </w:t>
      </w:r>
      <w:r w:rsidR="00925251">
        <w:rPr>
          <w:bCs/>
        </w:rPr>
        <w:t xml:space="preserve"> 34.736,64 </w:t>
      </w:r>
      <w:r w:rsidRPr="00234C8F">
        <w:rPr>
          <w:bCs/>
        </w:rPr>
        <w:t xml:space="preserve">lei, </w:t>
      </w:r>
      <w:r w:rsidR="002E281F">
        <w:rPr>
          <w:bCs/>
        </w:rPr>
        <w:t xml:space="preserve"> valoarea totala a contractului este de  217.561,06 lei.</w:t>
      </w:r>
    </w:p>
    <w:p w14:paraId="57677845" w14:textId="77777777" w:rsidR="00BF4919" w:rsidRPr="00234C8F" w:rsidRDefault="00BF4919" w:rsidP="00BF4919">
      <w:pPr>
        <w:pStyle w:val="DefaultText2"/>
        <w:jc w:val="both"/>
      </w:pPr>
    </w:p>
    <w:p w14:paraId="377DD798" w14:textId="77777777" w:rsidR="00BF4919" w:rsidRPr="00234C8F" w:rsidRDefault="00BF4919" w:rsidP="00BF4919">
      <w:pPr>
        <w:pStyle w:val="DefaultText2"/>
        <w:ind w:firstLine="709"/>
        <w:jc w:val="both"/>
        <w:rPr>
          <w:b/>
          <w:i/>
        </w:rPr>
      </w:pPr>
      <w:r w:rsidRPr="00234C8F">
        <w:rPr>
          <w:b/>
          <w:i/>
        </w:rPr>
        <w:t>6. Durata contractului</w:t>
      </w:r>
    </w:p>
    <w:p w14:paraId="71C4A49A" w14:textId="587AEB0A" w:rsidR="00BF4919" w:rsidRPr="00234C8F" w:rsidRDefault="00BF4919" w:rsidP="00BF4919">
      <w:pPr>
        <w:pStyle w:val="DefaultText2"/>
        <w:ind w:firstLine="709"/>
        <w:jc w:val="both"/>
        <w:rPr>
          <w:szCs w:val="24"/>
        </w:rPr>
      </w:pPr>
      <w:r w:rsidRPr="00234C8F">
        <w:rPr>
          <w:szCs w:val="24"/>
        </w:rPr>
        <w:t xml:space="preserve">6.1 – Durata de execuţie a lucrărilor ce fac obiectul prezentului contract este de </w:t>
      </w:r>
      <w:r w:rsidR="00987F40">
        <w:rPr>
          <w:szCs w:val="24"/>
        </w:rPr>
        <w:t>2</w:t>
      </w:r>
      <w:r w:rsidRPr="00234C8F">
        <w:rPr>
          <w:szCs w:val="24"/>
        </w:rPr>
        <w:t xml:space="preserve"> luni, începând de la data predării amplasamentului şi emiterea ordinului de începere a lucrării.</w:t>
      </w:r>
    </w:p>
    <w:p w14:paraId="1FEBA59A" w14:textId="77777777" w:rsidR="00BF4919" w:rsidRPr="00234C8F" w:rsidRDefault="00BF4919" w:rsidP="00BF4919">
      <w:pPr>
        <w:pStyle w:val="DefaultText2"/>
        <w:jc w:val="both"/>
        <w:rPr>
          <w:szCs w:val="24"/>
        </w:rPr>
      </w:pPr>
    </w:p>
    <w:p w14:paraId="2E3CCFF3" w14:textId="77777777" w:rsidR="00BF4919" w:rsidRPr="00234C8F" w:rsidRDefault="00BF4919" w:rsidP="00BF4919">
      <w:pPr>
        <w:pStyle w:val="DefaultText"/>
        <w:ind w:firstLine="709"/>
        <w:jc w:val="both"/>
        <w:rPr>
          <w:b/>
          <w:i/>
          <w:szCs w:val="24"/>
          <w:lang w:val="pt-BR"/>
        </w:rPr>
      </w:pPr>
      <w:r w:rsidRPr="00234C8F">
        <w:rPr>
          <w:b/>
          <w:i/>
          <w:szCs w:val="24"/>
          <w:lang w:val="pt-BR"/>
        </w:rPr>
        <w:t xml:space="preserve">7. Executarea contractului </w:t>
      </w:r>
    </w:p>
    <w:p w14:paraId="6E02704C" w14:textId="7E97B7DE" w:rsidR="00BF4919" w:rsidRDefault="00BF4919" w:rsidP="00BF4919">
      <w:pPr>
        <w:pStyle w:val="DefaultText"/>
        <w:ind w:firstLine="709"/>
        <w:jc w:val="both"/>
        <w:rPr>
          <w:szCs w:val="24"/>
          <w:lang w:val="pt-BR"/>
        </w:rPr>
      </w:pPr>
      <w:r w:rsidRPr="00234C8F">
        <w:rPr>
          <w:szCs w:val="24"/>
          <w:lang w:val="pt-BR"/>
        </w:rPr>
        <w:t>7.1 – Executarea contractului începe după constituirea contului de  garanţie de bună execuţie şi predarea amplasamentului.</w:t>
      </w:r>
    </w:p>
    <w:p w14:paraId="1D75CCAA" w14:textId="74813A54" w:rsidR="00987F40" w:rsidRPr="00234C8F" w:rsidRDefault="00987F40" w:rsidP="00BF4919">
      <w:pPr>
        <w:pStyle w:val="DefaultText"/>
        <w:ind w:firstLine="709"/>
        <w:jc w:val="both"/>
        <w:rPr>
          <w:szCs w:val="24"/>
          <w:lang w:val="pt-BR"/>
        </w:rPr>
      </w:pPr>
      <w:r>
        <w:rPr>
          <w:szCs w:val="24"/>
          <w:lang w:val="pt-BR"/>
        </w:rPr>
        <w:t>7.2.</w:t>
      </w:r>
      <w:r w:rsidRPr="00987F40">
        <w:rPr>
          <w:rFonts w:ascii="Calibri" w:eastAsia="Calibri" w:hAnsi="Calibri"/>
          <w:noProof w:val="0"/>
          <w:sz w:val="22"/>
          <w:szCs w:val="22"/>
          <w:lang w:eastAsia="en-US"/>
        </w:rPr>
        <w:t xml:space="preserve"> </w:t>
      </w:r>
      <w:r w:rsidRPr="00987F40">
        <w:rPr>
          <w:szCs w:val="24"/>
          <w:lang w:val="pt-BR"/>
        </w:rPr>
        <w:t>Executarea lucrărilor de</w:t>
      </w:r>
      <w:r>
        <w:rPr>
          <w:szCs w:val="24"/>
          <w:lang w:val="pt-BR"/>
        </w:rPr>
        <w:t xml:space="preserve"> î</w:t>
      </w:r>
      <w:r w:rsidRPr="00987F40">
        <w:rPr>
          <w:szCs w:val="24"/>
          <w:lang w:val="pt-BR"/>
        </w:rPr>
        <w:t>ntreţinere</w:t>
      </w:r>
      <w:r>
        <w:rPr>
          <w:szCs w:val="24"/>
          <w:lang w:val="pt-BR"/>
        </w:rPr>
        <w:t xml:space="preserve"> </w:t>
      </w:r>
      <w:r w:rsidR="006154B6">
        <w:rPr>
          <w:szCs w:val="24"/>
          <w:lang w:val="pt-BR"/>
        </w:rPr>
        <w:t xml:space="preserve">și </w:t>
      </w:r>
      <w:r w:rsidRPr="00987F40">
        <w:rPr>
          <w:szCs w:val="24"/>
          <w:lang w:val="pt-BR"/>
        </w:rPr>
        <w:t>a</w:t>
      </w:r>
      <w:r w:rsidR="006154B6">
        <w:rPr>
          <w:szCs w:val="24"/>
          <w:lang w:val="pt-BR"/>
        </w:rPr>
        <w:t>sigurarea</w:t>
      </w:r>
      <w:r w:rsidRPr="00987F40">
        <w:rPr>
          <w:szCs w:val="24"/>
          <w:lang w:val="pt-BR"/>
        </w:rPr>
        <w:t xml:space="preserve"> mijloacelor pentru siguranţa circulaţiei rutiere, </w:t>
      </w:r>
      <w:r>
        <w:rPr>
          <w:szCs w:val="24"/>
          <w:lang w:val="pt-BR"/>
        </w:rPr>
        <w:t>î</w:t>
      </w:r>
      <w:r w:rsidRPr="00987F40">
        <w:rPr>
          <w:szCs w:val="24"/>
          <w:lang w:val="pt-BR"/>
        </w:rPr>
        <w:t xml:space="preserve">ntreţinerea platformei, </w:t>
      </w:r>
      <w:r>
        <w:rPr>
          <w:szCs w:val="24"/>
          <w:lang w:val="pt-BR"/>
        </w:rPr>
        <w:t>a</w:t>
      </w:r>
      <w:r w:rsidRPr="00987F40">
        <w:rPr>
          <w:szCs w:val="24"/>
          <w:lang w:val="pt-BR"/>
        </w:rPr>
        <w:t xml:space="preserve">sigurarea esteticii rutiere, </w:t>
      </w:r>
      <w:r>
        <w:rPr>
          <w:szCs w:val="24"/>
          <w:lang w:val="pt-BR"/>
        </w:rPr>
        <w:t>a</w:t>
      </w:r>
      <w:r w:rsidRPr="00987F40">
        <w:rPr>
          <w:szCs w:val="24"/>
          <w:lang w:val="pt-BR"/>
        </w:rPr>
        <w:t xml:space="preserve">sigurarea scurgerii apelor, </w:t>
      </w:r>
      <w:r>
        <w:rPr>
          <w:szCs w:val="24"/>
          <w:lang w:val="pt-BR"/>
        </w:rPr>
        <w:t>î</w:t>
      </w:r>
      <w:r w:rsidRPr="00987F40">
        <w:rPr>
          <w:szCs w:val="24"/>
          <w:lang w:val="pt-BR"/>
        </w:rPr>
        <w:t>ntreţinere curentă poduri,  se va efectua pe</w:t>
      </w:r>
      <w:r>
        <w:rPr>
          <w:szCs w:val="24"/>
          <w:lang w:val="pt-BR"/>
        </w:rPr>
        <w:t xml:space="preserve"> tronsonul  în lucru </w:t>
      </w:r>
      <w:r w:rsidR="006154B6">
        <w:rPr>
          <w:szCs w:val="24"/>
          <w:lang w:val="pt-BR"/>
        </w:rPr>
        <w:t>.</w:t>
      </w:r>
    </w:p>
    <w:p w14:paraId="52E55CAE" w14:textId="77777777" w:rsidR="00BF4919" w:rsidRPr="00234C8F" w:rsidRDefault="00BF4919" w:rsidP="00BF4919">
      <w:pPr>
        <w:pStyle w:val="DefaultText"/>
        <w:jc w:val="both"/>
        <w:rPr>
          <w:b/>
          <w:szCs w:val="24"/>
          <w:lang w:val="pt-BR"/>
        </w:rPr>
      </w:pPr>
    </w:p>
    <w:p w14:paraId="44215B5F" w14:textId="77777777" w:rsidR="00BF4919" w:rsidRPr="00234C8F" w:rsidRDefault="00BF4919" w:rsidP="00BF4919">
      <w:pPr>
        <w:pStyle w:val="DefaultText"/>
        <w:ind w:firstLine="709"/>
        <w:jc w:val="both"/>
        <w:rPr>
          <w:b/>
          <w:i/>
          <w:szCs w:val="24"/>
          <w:lang w:val="pt-BR"/>
        </w:rPr>
      </w:pPr>
      <w:r w:rsidRPr="00234C8F">
        <w:rPr>
          <w:b/>
          <w:i/>
          <w:szCs w:val="24"/>
          <w:lang w:val="pt-BR"/>
        </w:rPr>
        <w:t>8. Documentele contractului</w:t>
      </w:r>
    </w:p>
    <w:p w14:paraId="4EBB3563" w14:textId="77777777" w:rsidR="00BF4919" w:rsidRPr="00234C8F" w:rsidRDefault="00BF4919" w:rsidP="00BF4919">
      <w:pPr>
        <w:pStyle w:val="DefaultText1"/>
        <w:ind w:firstLine="709"/>
        <w:jc w:val="both"/>
        <w:rPr>
          <w:szCs w:val="24"/>
          <w:lang w:val="pt-BR"/>
        </w:rPr>
      </w:pPr>
      <w:r w:rsidRPr="00234C8F">
        <w:rPr>
          <w:szCs w:val="24"/>
          <w:lang w:val="pt-BR"/>
        </w:rPr>
        <w:t xml:space="preserve">8.1  - Documentele contractului sunt: </w:t>
      </w:r>
    </w:p>
    <w:p w14:paraId="504BC1EF" w14:textId="77777777" w:rsidR="002E281F" w:rsidRDefault="00BF4919" w:rsidP="00D32032">
      <w:pPr>
        <w:autoSpaceDE w:val="0"/>
        <w:autoSpaceDN w:val="0"/>
        <w:adjustRightInd w:val="0"/>
        <w:spacing w:after="0" w:line="240" w:lineRule="auto"/>
        <w:ind w:firstLine="720"/>
        <w:rPr>
          <w:rFonts w:ascii="Times New Roman" w:hAnsi="Times New Roman"/>
          <w:i/>
          <w:iCs/>
          <w:color w:val="000000"/>
          <w:sz w:val="24"/>
          <w:szCs w:val="24"/>
        </w:rPr>
      </w:pPr>
      <w:r w:rsidRPr="00234C8F">
        <w:rPr>
          <w:rFonts w:ascii="Times New Roman" w:hAnsi="Times New Roman"/>
          <w:i/>
          <w:iCs/>
          <w:color w:val="000000"/>
          <w:sz w:val="24"/>
          <w:szCs w:val="24"/>
        </w:rPr>
        <w:t>a) ) propunerea tehnică</w:t>
      </w:r>
    </w:p>
    <w:p w14:paraId="205AD724" w14:textId="7868D001" w:rsidR="00BF4919" w:rsidRPr="00234C8F" w:rsidRDefault="002E281F" w:rsidP="00D32032">
      <w:pPr>
        <w:autoSpaceDE w:val="0"/>
        <w:autoSpaceDN w:val="0"/>
        <w:adjustRightInd w:val="0"/>
        <w:spacing w:after="0" w:line="240" w:lineRule="auto"/>
        <w:ind w:firstLine="720"/>
        <w:rPr>
          <w:rFonts w:ascii="Times New Roman" w:hAnsi="Times New Roman"/>
          <w:i/>
          <w:iCs/>
          <w:color w:val="000000"/>
          <w:sz w:val="24"/>
          <w:szCs w:val="24"/>
        </w:rPr>
      </w:pPr>
      <w:r>
        <w:rPr>
          <w:rFonts w:ascii="Times New Roman" w:hAnsi="Times New Roman"/>
          <w:i/>
          <w:iCs/>
          <w:color w:val="000000"/>
          <w:sz w:val="24"/>
          <w:szCs w:val="24"/>
        </w:rPr>
        <w:t xml:space="preserve"> b) </w:t>
      </w:r>
      <w:r w:rsidR="00BF4919" w:rsidRPr="00234C8F">
        <w:rPr>
          <w:rFonts w:ascii="Times New Roman" w:hAnsi="Times New Roman"/>
          <w:i/>
          <w:iCs/>
          <w:color w:val="000000"/>
          <w:sz w:val="24"/>
          <w:szCs w:val="24"/>
        </w:rPr>
        <w:t xml:space="preserve"> propunerea financiară;</w:t>
      </w:r>
    </w:p>
    <w:p w14:paraId="05DBEC04" w14:textId="7F0F76C9" w:rsidR="00BF4919" w:rsidRPr="00234C8F" w:rsidRDefault="00BF4919" w:rsidP="00D32032">
      <w:pPr>
        <w:autoSpaceDE w:val="0"/>
        <w:autoSpaceDN w:val="0"/>
        <w:adjustRightInd w:val="0"/>
        <w:spacing w:after="0" w:line="240" w:lineRule="auto"/>
        <w:ind w:firstLine="720"/>
        <w:rPr>
          <w:rFonts w:ascii="Times New Roman" w:hAnsi="Times New Roman"/>
          <w:i/>
          <w:iCs/>
          <w:color w:val="000000"/>
          <w:sz w:val="24"/>
          <w:szCs w:val="24"/>
        </w:rPr>
      </w:pPr>
      <w:r w:rsidRPr="00234C8F">
        <w:rPr>
          <w:rFonts w:ascii="Times New Roman" w:hAnsi="Times New Roman"/>
          <w:i/>
          <w:iCs/>
          <w:color w:val="000000"/>
          <w:sz w:val="24"/>
          <w:szCs w:val="24"/>
        </w:rPr>
        <w:t>c)</w:t>
      </w:r>
      <w:r w:rsidRPr="00234C8F">
        <w:rPr>
          <w:rFonts w:ascii="Times New Roman" w:hAnsi="Times New Roman"/>
          <w:sz w:val="24"/>
          <w:szCs w:val="24"/>
        </w:rPr>
        <w:t xml:space="preserve"> </w:t>
      </w:r>
      <w:r w:rsidRPr="00234C8F">
        <w:rPr>
          <w:rFonts w:ascii="Times New Roman" w:hAnsi="Times New Roman"/>
          <w:i/>
          <w:iCs/>
          <w:color w:val="000000"/>
          <w:sz w:val="24"/>
          <w:szCs w:val="24"/>
        </w:rPr>
        <w:t>garanţia de bună execuţie</w:t>
      </w:r>
    </w:p>
    <w:p w14:paraId="60F9F931" w14:textId="5390C9CD" w:rsidR="00BF4919" w:rsidRPr="00234C8F" w:rsidRDefault="002E281F" w:rsidP="00D32032">
      <w:pPr>
        <w:autoSpaceDE w:val="0"/>
        <w:autoSpaceDN w:val="0"/>
        <w:adjustRightInd w:val="0"/>
        <w:spacing w:after="0" w:line="240" w:lineRule="auto"/>
        <w:ind w:firstLine="720"/>
        <w:rPr>
          <w:rFonts w:ascii="Times New Roman" w:hAnsi="Times New Roman"/>
          <w:i/>
          <w:iCs/>
          <w:color w:val="000000"/>
          <w:sz w:val="24"/>
          <w:szCs w:val="24"/>
        </w:rPr>
      </w:pPr>
      <w:r>
        <w:rPr>
          <w:rFonts w:ascii="Times New Roman" w:hAnsi="Times New Roman"/>
          <w:i/>
          <w:iCs/>
          <w:color w:val="000000"/>
          <w:sz w:val="24"/>
          <w:szCs w:val="24"/>
        </w:rPr>
        <w:t xml:space="preserve"> d</w:t>
      </w:r>
      <w:r w:rsidR="00BF4919" w:rsidRPr="00234C8F">
        <w:rPr>
          <w:rFonts w:ascii="Times New Roman" w:hAnsi="Times New Roman"/>
          <w:i/>
          <w:iCs/>
          <w:color w:val="000000"/>
          <w:sz w:val="24"/>
          <w:szCs w:val="24"/>
        </w:rPr>
        <w:t xml:space="preserve">) acte adiţionale, dacă </w:t>
      </w:r>
      <w:r w:rsidR="006154B6">
        <w:rPr>
          <w:rFonts w:ascii="Times New Roman" w:hAnsi="Times New Roman"/>
          <w:i/>
          <w:iCs/>
          <w:color w:val="000000"/>
          <w:sz w:val="24"/>
          <w:szCs w:val="24"/>
        </w:rPr>
        <w:t xml:space="preserve"> vor </w:t>
      </w:r>
      <w:r w:rsidR="00BF4919" w:rsidRPr="00234C8F">
        <w:rPr>
          <w:rFonts w:ascii="Times New Roman" w:hAnsi="Times New Roman"/>
          <w:i/>
          <w:iCs/>
          <w:color w:val="000000"/>
          <w:sz w:val="24"/>
          <w:szCs w:val="24"/>
        </w:rPr>
        <w:t>exist</w:t>
      </w:r>
      <w:r w:rsidR="006154B6">
        <w:rPr>
          <w:rFonts w:ascii="Times New Roman" w:hAnsi="Times New Roman"/>
          <w:i/>
          <w:iCs/>
          <w:color w:val="000000"/>
          <w:sz w:val="24"/>
          <w:szCs w:val="24"/>
        </w:rPr>
        <w:t>a</w:t>
      </w:r>
      <w:r w:rsidR="00BF4919" w:rsidRPr="00234C8F">
        <w:rPr>
          <w:rFonts w:ascii="Times New Roman" w:hAnsi="Times New Roman"/>
          <w:i/>
          <w:iCs/>
          <w:color w:val="000000"/>
          <w:sz w:val="24"/>
          <w:szCs w:val="24"/>
        </w:rPr>
        <w:t>,</w:t>
      </w:r>
    </w:p>
    <w:p w14:paraId="70D9BF4A" w14:textId="32BC76D8" w:rsidR="00BF4919" w:rsidRPr="00234C8F" w:rsidRDefault="00BF4919" w:rsidP="00D32032">
      <w:pPr>
        <w:autoSpaceDE w:val="0"/>
        <w:autoSpaceDN w:val="0"/>
        <w:adjustRightInd w:val="0"/>
        <w:spacing w:after="0" w:line="240" w:lineRule="auto"/>
        <w:ind w:firstLine="720"/>
        <w:rPr>
          <w:rFonts w:ascii="Times New Roman" w:hAnsi="Times New Roman"/>
          <w:i/>
          <w:iCs/>
          <w:color w:val="000000"/>
          <w:sz w:val="24"/>
          <w:szCs w:val="24"/>
        </w:rPr>
      </w:pPr>
    </w:p>
    <w:p w14:paraId="61998DBE" w14:textId="77777777" w:rsidR="00BF4919" w:rsidRPr="00234C8F" w:rsidRDefault="00BF4919" w:rsidP="00BF4919">
      <w:pPr>
        <w:pStyle w:val="DefaultText2"/>
        <w:ind w:firstLine="709"/>
        <w:jc w:val="both"/>
        <w:rPr>
          <w:b/>
        </w:rPr>
      </w:pPr>
      <w:r w:rsidRPr="00234C8F">
        <w:rPr>
          <w:b/>
        </w:rPr>
        <w:t>9</w:t>
      </w:r>
      <w:r w:rsidRPr="00234C8F">
        <w:rPr>
          <w:b/>
          <w:i/>
        </w:rPr>
        <w:t>. Obligaţiile principale ale executantului</w:t>
      </w:r>
      <w:r w:rsidRPr="00234C8F">
        <w:rPr>
          <w:b/>
        </w:rPr>
        <w:t xml:space="preserve">  </w:t>
      </w:r>
    </w:p>
    <w:p w14:paraId="5ADF8F75" w14:textId="77777777" w:rsidR="00BF4919" w:rsidRPr="00234C8F" w:rsidRDefault="00BF4919" w:rsidP="00BF4919">
      <w:pPr>
        <w:pStyle w:val="DefaultText2"/>
        <w:ind w:firstLine="709"/>
        <w:jc w:val="both"/>
      </w:pPr>
      <w:r w:rsidRPr="00234C8F">
        <w:t>9.1</w:t>
      </w:r>
      <w:r w:rsidRPr="00234C8F">
        <w:rPr>
          <w:b/>
        </w:rPr>
        <w:t xml:space="preserve"> - </w:t>
      </w:r>
      <w:r w:rsidRPr="00234C8F">
        <w:t>(1)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4D8F68C0" w14:textId="77777777" w:rsidR="00BF4919" w:rsidRPr="00234C8F" w:rsidRDefault="00BF4919" w:rsidP="00BF4919">
      <w:pPr>
        <w:pStyle w:val="DefaultText2"/>
        <w:ind w:firstLine="709"/>
        <w:jc w:val="both"/>
      </w:pPr>
      <w:r w:rsidRPr="00234C8F">
        <w:t xml:space="preserve">(2) Executantul are obligaţia de a supraveghea lucrările, de a asigura forţa de muncă, materialele, instalaţiile, echipamentele şi toate celelalte obiecte, fie de natură provizorie, fie definitive, cerute de şi pentru contract, în masura în care necesitatea asigurării acestora este prevăzută în contract sau se poate deduce în mod rezonabil din contract.  </w:t>
      </w:r>
    </w:p>
    <w:p w14:paraId="11B26126" w14:textId="77777777" w:rsidR="00BF4919" w:rsidRPr="00234C8F" w:rsidRDefault="00BF4919" w:rsidP="00BF4919">
      <w:pPr>
        <w:pStyle w:val="DefaultText2"/>
        <w:ind w:firstLine="709"/>
        <w:jc w:val="both"/>
      </w:pPr>
      <w:r w:rsidRPr="00234C8F">
        <w:t xml:space="preserve">9.2 - Executantul are obligaţia de a prezenta achizitorului, înainte de începerea execuţiei lucrării, spre aprobare, graficul de plăţi necesar execuţiei lucrărilor, în ordinea tehnologică de execuţie. </w:t>
      </w:r>
    </w:p>
    <w:p w14:paraId="0345A8A7" w14:textId="77777777" w:rsidR="00BF4919" w:rsidRDefault="00BF4919" w:rsidP="00BF4919">
      <w:pPr>
        <w:pStyle w:val="DefaultText2"/>
        <w:ind w:firstLine="709"/>
        <w:jc w:val="both"/>
      </w:pPr>
      <w:r w:rsidRPr="00234C8F">
        <w:t xml:space="preserve">9.3. - (1) Executantul este pe deplin responsabil pentru conformitatea, stabilitatea şi siguranţa tuturor operaţiunilor executate pe şantier precum şi pentru procedeele de execuţie utilizate, cu respectarea prevederilor şi a reglementărilor </w:t>
      </w:r>
      <w:r>
        <w:t>în vigoare.</w:t>
      </w:r>
    </w:p>
    <w:p w14:paraId="2263CAD6" w14:textId="77777777" w:rsidR="00BF4919" w:rsidRDefault="00BF4919" w:rsidP="00BF4919">
      <w:pPr>
        <w:pStyle w:val="DefaultText2"/>
        <w:ind w:firstLine="709"/>
        <w:jc w:val="both"/>
        <w:rPr>
          <w:lang w:val="es-ES"/>
        </w:rPr>
      </w:pPr>
      <w:r>
        <w:rPr>
          <w:lang w:val="es-ES"/>
        </w:rPr>
        <w:t>9.4 -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6969481D" w14:textId="77777777" w:rsidR="00BF4919" w:rsidRDefault="00BF4919" w:rsidP="00BF4919">
      <w:pPr>
        <w:pStyle w:val="DefaultText1"/>
        <w:ind w:firstLine="709"/>
        <w:jc w:val="both"/>
        <w:rPr>
          <w:lang w:val="es-ES"/>
        </w:rPr>
      </w:pPr>
      <w:r>
        <w:t>(2)</w:t>
      </w:r>
      <w:r>
        <w:rPr>
          <w:sz w:val="28"/>
        </w:rPr>
        <w:t xml:space="preserve"> </w:t>
      </w:r>
      <w:r>
        <w:t>În cazul în care respectarea şi executarea dispoziţiilor prevăzute la alin.(1) determină dificultăţi în execuţie care generează costuri suplimentare, atunci aceste costuri vor fi acoperite pe cheltuiala achizitorului</w:t>
      </w:r>
      <w:r>
        <w:rPr>
          <w:lang w:val="es-ES"/>
        </w:rPr>
        <w:t>.</w:t>
      </w:r>
    </w:p>
    <w:p w14:paraId="07005F40" w14:textId="77777777" w:rsidR="00BF4919" w:rsidRDefault="00BF4919" w:rsidP="00BF4919">
      <w:pPr>
        <w:pStyle w:val="DefaultText2"/>
        <w:ind w:firstLine="709"/>
        <w:jc w:val="both"/>
        <w:rPr>
          <w:lang w:val="es-ES"/>
        </w:rPr>
      </w:pPr>
      <w:r>
        <w:rPr>
          <w:lang w:val="es-ES"/>
        </w:rPr>
        <w:lastRenderedPageBreak/>
        <w:t>9.5 -</w:t>
      </w:r>
      <w:r>
        <w:rPr>
          <w:i/>
          <w:lang w:val="es-ES"/>
        </w:rPr>
        <w:t xml:space="preserve"> </w:t>
      </w:r>
      <w:r>
        <w:rPr>
          <w:lang w:val="es-ES"/>
        </w:rPr>
        <w:t>(1) Executantul este responsabil de trasarea corectă a lucrărilor faţă de reperele date de achizitor precum şi de furnizarea tuturor echipamentelor, instrumentelor, dispozitivelor şi resurselor umane necesare îndeplinirii responsabilităţii respective.</w:t>
      </w:r>
    </w:p>
    <w:p w14:paraId="3452BE24" w14:textId="77777777" w:rsidR="00BF4919" w:rsidRDefault="00BF4919" w:rsidP="00BF4919">
      <w:pPr>
        <w:pStyle w:val="DefaultText2"/>
        <w:ind w:firstLine="709"/>
        <w:jc w:val="both"/>
        <w:rPr>
          <w:lang w:val="es-ES"/>
        </w:rPr>
      </w:pPr>
      <w:r>
        <w:rPr>
          <w:lang w:val="es-ES"/>
        </w:rPr>
        <w:t>9.6 - Pe parcursul execuţiei lucrărilor, executantul are obligaţia:</w:t>
      </w:r>
    </w:p>
    <w:p w14:paraId="65554524" w14:textId="77777777" w:rsidR="00BF4919" w:rsidRDefault="00BF4919" w:rsidP="00BF4919">
      <w:pPr>
        <w:pStyle w:val="DefaultText2"/>
        <w:tabs>
          <w:tab w:val="left" w:pos="3081"/>
        </w:tabs>
        <w:suppressAutoHyphens/>
        <w:ind w:left="993"/>
        <w:jc w:val="both"/>
        <w:rPr>
          <w:lang w:val="es-ES"/>
        </w:rPr>
      </w:pPr>
      <w:r>
        <w:rPr>
          <w:lang w:val="es-ES"/>
        </w:rPr>
        <w:t xml:space="preserve">-  de a lua toate măsurile pentru asigurarea tuturor persoanelor a căror prezenţă pe şantier </w:t>
      </w:r>
    </w:p>
    <w:p w14:paraId="134A5CA8" w14:textId="77777777" w:rsidR="00BF4919" w:rsidRDefault="00BF4919" w:rsidP="00BF4919">
      <w:pPr>
        <w:pStyle w:val="DefaultText2"/>
        <w:tabs>
          <w:tab w:val="left" w:pos="3081"/>
        </w:tabs>
        <w:suppressAutoHyphens/>
        <w:jc w:val="both"/>
        <w:rPr>
          <w:lang w:val="es-ES"/>
        </w:rPr>
      </w:pPr>
      <w:r>
        <w:rPr>
          <w:lang w:val="es-ES"/>
        </w:rPr>
        <w:t>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26D1660F" w14:textId="77777777" w:rsidR="00BF4919" w:rsidRDefault="00BF4919" w:rsidP="00BF4919">
      <w:pPr>
        <w:pStyle w:val="DefaultText2"/>
        <w:tabs>
          <w:tab w:val="left" w:pos="3081"/>
        </w:tabs>
        <w:suppressAutoHyphens/>
        <w:ind w:left="993"/>
        <w:jc w:val="both"/>
        <w:rPr>
          <w:lang w:val="es-ES"/>
        </w:rPr>
      </w:pPr>
      <w:r>
        <w:rPr>
          <w:lang w:val="es-ES"/>
        </w:rPr>
        <w:t xml:space="preserve">- de a procura şi de a întreţine pe cheltuiala sa toate dispozitivele de iluminare, protecţie, </w:t>
      </w:r>
    </w:p>
    <w:p w14:paraId="4A451CCC" w14:textId="77777777" w:rsidR="00BF4919" w:rsidRDefault="00BF4919" w:rsidP="00BF4919">
      <w:pPr>
        <w:pStyle w:val="DefaultText2"/>
        <w:tabs>
          <w:tab w:val="left" w:pos="3081"/>
        </w:tabs>
        <w:suppressAutoHyphens/>
        <w:jc w:val="both"/>
        <w:rPr>
          <w:lang w:val="es-ES"/>
        </w:rPr>
      </w:pPr>
      <w:r>
        <w:rPr>
          <w:lang w:val="es-ES"/>
        </w:rPr>
        <w:t xml:space="preserve">îngrădire, alarmă şi pază, când şi unde sunt necesare sau au fost solicitate de către achizitor sau de către alte autorităţi competente, în scopul protejării lucrărilor sau al asigurării confortului riveranilor; </w:t>
      </w:r>
    </w:p>
    <w:p w14:paraId="586EA5A9" w14:textId="77777777" w:rsidR="00BF4919" w:rsidRDefault="00BF4919" w:rsidP="00BF4919">
      <w:pPr>
        <w:pStyle w:val="DefaultText2"/>
        <w:numPr>
          <w:ilvl w:val="7"/>
          <w:numId w:val="2"/>
        </w:numPr>
        <w:tabs>
          <w:tab w:val="num" w:pos="1140"/>
          <w:tab w:val="left" w:pos="3081"/>
        </w:tabs>
        <w:suppressAutoHyphens/>
        <w:overflowPunct/>
        <w:autoSpaceDE/>
        <w:autoSpaceDN/>
        <w:adjustRightInd/>
        <w:jc w:val="both"/>
        <w:textAlignment w:val="auto"/>
        <w:rPr>
          <w:lang w:val="es-ES"/>
        </w:rPr>
      </w:pPr>
      <w:r>
        <w:rPr>
          <w:lang w:val="es-ES"/>
        </w:rPr>
        <w:t>de a lua toate măsurile rezonabil necesare pentru a proteja mediul pe şi în afara şantierului</w:t>
      </w:r>
    </w:p>
    <w:p w14:paraId="27D61F49" w14:textId="77777777" w:rsidR="00BF4919" w:rsidRDefault="00BF4919" w:rsidP="00BF4919">
      <w:pPr>
        <w:pStyle w:val="DefaultText2"/>
        <w:tabs>
          <w:tab w:val="left" w:pos="3081"/>
        </w:tabs>
        <w:suppressAutoHyphens/>
        <w:jc w:val="both"/>
        <w:rPr>
          <w:lang w:val="es-ES"/>
        </w:rPr>
      </w:pPr>
      <w:r>
        <w:rPr>
          <w:lang w:val="es-ES"/>
        </w:rPr>
        <w:t>şi pentru a evita orice pagubă sau neajuns provocate persoanelor, proprietăţilor publice sau altora, rezultate din poluare, zgomot sau alţi factori generaţi de metodele sale de lucru.</w:t>
      </w:r>
    </w:p>
    <w:p w14:paraId="5C7AF3A8" w14:textId="77777777" w:rsidR="00BF4919" w:rsidRDefault="00BF4919" w:rsidP="00BF4919">
      <w:pPr>
        <w:pStyle w:val="DefaultText2"/>
        <w:ind w:firstLine="709"/>
        <w:jc w:val="both"/>
        <w:rPr>
          <w:lang w:val="es-ES"/>
        </w:rPr>
      </w:pPr>
      <w:r>
        <w:rPr>
          <w:lang w:val="es-ES"/>
        </w:rPr>
        <w:t>9.7 - (1) Pe parcursul execuţiei lucrărilor, executantul are obligaţia, în măsura permisă de respectarea prevederilor contractului, de a nu stânjeni inutil sau în mod abuziv:</w:t>
      </w:r>
    </w:p>
    <w:p w14:paraId="73E26073" w14:textId="77777777" w:rsidR="00BF4919" w:rsidRDefault="00BF4919" w:rsidP="00BF4919">
      <w:pPr>
        <w:pStyle w:val="DefaultText2"/>
        <w:jc w:val="both"/>
        <w:rPr>
          <w:lang w:val="es-ES"/>
        </w:rPr>
      </w:pPr>
      <w:r>
        <w:rPr>
          <w:lang w:val="es-ES"/>
        </w:rPr>
        <w:tab/>
        <w:t>a) confortul riveranilor, sau</w:t>
      </w:r>
    </w:p>
    <w:p w14:paraId="4E9B159C" w14:textId="77777777" w:rsidR="00BF4919" w:rsidRDefault="00BF4919" w:rsidP="00BF4919">
      <w:pPr>
        <w:pStyle w:val="DefaultText2"/>
        <w:jc w:val="both"/>
        <w:rPr>
          <w:lang w:val="es-ES"/>
        </w:rPr>
      </w:pPr>
      <w:r>
        <w:rPr>
          <w:lang w:val="es-ES"/>
        </w:rPr>
        <w:tab/>
        <w:t>b) căile de acces, prin folosirea şi ocuparea drumurilor şi căilor publice sau private care deservesc proprietăţile aflate în posesia achizitorului sau a oricarei alte persoane.</w:t>
      </w:r>
    </w:p>
    <w:p w14:paraId="2E98E900" w14:textId="77777777" w:rsidR="00BF4919" w:rsidRDefault="00BF4919" w:rsidP="00BF4919">
      <w:pPr>
        <w:pStyle w:val="DefaultText2"/>
        <w:jc w:val="both"/>
        <w:rPr>
          <w:lang w:val="es-ES"/>
        </w:rPr>
      </w:pPr>
      <w:r>
        <w:rPr>
          <w:lang w:val="es-ES"/>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3B2F6AFC" w14:textId="77777777" w:rsidR="00BF4919" w:rsidRDefault="00BF4919" w:rsidP="00BF4919">
      <w:pPr>
        <w:pStyle w:val="DefaultText2"/>
        <w:ind w:firstLine="709"/>
        <w:jc w:val="both"/>
        <w:rPr>
          <w:lang w:val="es-ES"/>
        </w:rPr>
      </w:pPr>
      <w:r>
        <w:rPr>
          <w:lang w:val="es-ES"/>
        </w:rPr>
        <w:t>9.8 -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2528120D" w14:textId="77777777" w:rsidR="00BF4919" w:rsidRDefault="00BF4919" w:rsidP="00BF4919">
      <w:pPr>
        <w:pStyle w:val="DefaultText2"/>
        <w:jc w:val="both"/>
        <w:rPr>
          <w:lang w:val="es-ES"/>
        </w:rPr>
      </w:pPr>
      <w:r>
        <w:rPr>
          <w:lang w:val="es-ES"/>
        </w:rPr>
        <w:t>(2) în cazul în care, natura lucrărilor impune utilizarea de către executant a transportului pe apă, atunci prevederile de la alin.(1) vor fi interpretate în maniera în care prin “drum” se înţelege inclusiv ecluza, doc, dig sau orice altă structură aferentă căii navigabile şi prin “vehicul” se înţelege orice ambarcaţiune, iar prevederile respective se vor aplica în consecinţa.</w:t>
      </w:r>
    </w:p>
    <w:p w14:paraId="0D4941A9" w14:textId="77777777" w:rsidR="00BF4919" w:rsidRDefault="00BF4919" w:rsidP="00BF4919">
      <w:pPr>
        <w:pStyle w:val="DefaultText2"/>
        <w:jc w:val="both"/>
        <w:rPr>
          <w:lang w:val="es-ES"/>
        </w:rPr>
      </w:pPr>
      <w:r>
        <w:rPr>
          <w:lang w:val="es-ES"/>
        </w:rPr>
        <w:t>(3) în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4E68A811" w14:textId="77777777" w:rsidR="00BF4919" w:rsidRDefault="00BF4919" w:rsidP="00BF4919">
      <w:pPr>
        <w:pStyle w:val="DefaultText2"/>
        <w:jc w:val="both"/>
        <w:rPr>
          <w:lang w:val="es-ES"/>
        </w:rPr>
      </w:pPr>
      <w:r>
        <w:rPr>
          <w:lang w:val="es-ES"/>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afla pe traseul şantierului. </w:t>
      </w:r>
    </w:p>
    <w:p w14:paraId="20046C72" w14:textId="77777777" w:rsidR="00BF4919" w:rsidRDefault="00BF4919" w:rsidP="00BF4919">
      <w:pPr>
        <w:pStyle w:val="DefaultText2"/>
        <w:ind w:firstLine="567"/>
        <w:jc w:val="both"/>
        <w:rPr>
          <w:lang w:val="pt-BR"/>
        </w:rPr>
      </w:pPr>
      <w:r>
        <w:rPr>
          <w:lang w:val="pt-BR"/>
        </w:rPr>
        <w:t>9.9 - (1) Pe parcursul execuţiei lucrării, executantul are obligaţia:</w:t>
      </w:r>
    </w:p>
    <w:p w14:paraId="64C103D7" w14:textId="77777777" w:rsidR="00BF4919" w:rsidRDefault="00BF4919" w:rsidP="00BF4919">
      <w:pPr>
        <w:pStyle w:val="DefaultText2"/>
        <w:tabs>
          <w:tab w:val="left" w:pos="3362"/>
        </w:tabs>
        <w:suppressAutoHyphens/>
        <w:ind w:left="360"/>
        <w:jc w:val="both"/>
        <w:rPr>
          <w:lang w:val="es-ES"/>
        </w:rPr>
      </w:pPr>
      <w:r>
        <w:rPr>
          <w:lang w:val="es-ES"/>
        </w:rPr>
        <w:t>i) de a evita, pe cât posibil, acumularea de obstacole inutile pe şantier;</w:t>
      </w:r>
    </w:p>
    <w:p w14:paraId="5BBD324F" w14:textId="77777777" w:rsidR="00BF4919" w:rsidRDefault="00BF4919" w:rsidP="00BF4919">
      <w:pPr>
        <w:pStyle w:val="DefaultText2"/>
        <w:tabs>
          <w:tab w:val="left" w:pos="3362"/>
        </w:tabs>
        <w:suppressAutoHyphens/>
        <w:ind w:left="360"/>
        <w:jc w:val="both"/>
        <w:rPr>
          <w:lang w:val="es-ES"/>
        </w:rPr>
      </w:pPr>
      <w:r>
        <w:rPr>
          <w:lang w:val="es-ES"/>
        </w:rPr>
        <w:t xml:space="preserve">ii) </w:t>
      </w:r>
      <w:r>
        <w:rPr>
          <w:lang w:val="pt-BR"/>
        </w:rPr>
        <w:t>de a depozita sau retrage orice utilaje, echipamente, instalatii, surplus de materiale;</w:t>
      </w:r>
    </w:p>
    <w:p w14:paraId="043FED6D" w14:textId="77777777" w:rsidR="00BF4919" w:rsidRDefault="00BF4919" w:rsidP="00BF4919">
      <w:pPr>
        <w:pStyle w:val="DefaultText2"/>
        <w:tabs>
          <w:tab w:val="left" w:pos="3362"/>
        </w:tabs>
        <w:suppressAutoHyphens/>
        <w:ind w:left="360"/>
        <w:jc w:val="both"/>
        <w:rPr>
          <w:lang w:val="es-ES"/>
        </w:rPr>
      </w:pPr>
      <w:r>
        <w:rPr>
          <w:lang w:val="es-ES"/>
        </w:rPr>
        <w:t>iii) de a aduna şi îndepărta de pe şantier dărâmăturile, molozul sau lucrările provizorii de orice fel, care nu mai sunt necesare.</w:t>
      </w:r>
    </w:p>
    <w:p w14:paraId="23841137" w14:textId="77777777" w:rsidR="00BF4919" w:rsidRDefault="00BF4919" w:rsidP="00BF4919">
      <w:pPr>
        <w:pStyle w:val="DefaultText2"/>
        <w:jc w:val="both"/>
        <w:rPr>
          <w:lang w:val="es-ES"/>
        </w:rPr>
      </w:pPr>
      <w:r>
        <w:rPr>
          <w:lang w:val="es-ES"/>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1C9541AD" w14:textId="77777777" w:rsidR="00BF4919" w:rsidRDefault="00BF4919" w:rsidP="00BF4919">
      <w:pPr>
        <w:pStyle w:val="DefaultText2"/>
        <w:ind w:firstLine="567"/>
        <w:jc w:val="both"/>
        <w:rPr>
          <w:lang w:val="es-ES"/>
        </w:rPr>
      </w:pPr>
      <w:r>
        <w:rPr>
          <w:lang w:val="es-ES"/>
        </w:rPr>
        <w:t>9.10 -  Executantul se obligă de a despăgubi achizitorul împotriva oricăror:</w:t>
      </w:r>
    </w:p>
    <w:p w14:paraId="25054365" w14:textId="77777777" w:rsidR="00BF4919" w:rsidRDefault="00BF4919" w:rsidP="00BF4919">
      <w:pPr>
        <w:pStyle w:val="DefaultText2"/>
        <w:tabs>
          <w:tab w:val="left" w:pos="3221"/>
        </w:tabs>
        <w:suppressAutoHyphens/>
        <w:ind w:left="720"/>
        <w:jc w:val="both"/>
        <w:rPr>
          <w:lang w:val="es-ES"/>
        </w:rPr>
      </w:pPr>
      <w:r>
        <w:rPr>
          <w:lang w:val="es-ES"/>
        </w:rPr>
        <w:t>i) reclamaţii şi acţiuni în justiţie, ce rezultă din încălcarea unor drepturi de proprietate intelectuală (brevete, nume, mărci înregistrate etc.), legate de echipamentele, materialele, instalaţiile sau utilajele folosite pentru sau în legătura cu execuţia lucrărilor sau încorporate în acestea; şi</w:t>
      </w:r>
    </w:p>
    <w:p w14:paraId="55F74059" w14:textId="77777777" w:rsidR="00BF4919" w:rsidRPr="00234C8F" w:rsidRDefault="00BF4919" w:rsidP="00BF4919">
      <w:pPr>
        <w:pStyle w:val="DefaultText2"/>
        <w:numPr>
          <w:ilvl w:val="0"/>
          <w:numId w:val="3"/>
        </w:numPr>
        <w:tabs>
          <w:tab w:val="left" w:pos="3221"/>
        </w:tabs>
        <w:suppressAutoHyphens/>
        <w:overflowPunct/>
        <w:autoSpaceDE/>
        <w:autoSpaceDN/>
        <w:adjustRightInd/>
        <w:jc w:val="both"/>
        <w:textAlignment w:val="auto"/>
        <w:rPr>
          <w:lang w:val="es-ES"/>
        </w:rPr>
      </w:pPr>
      <w:r w:rsidRPr="00234C8F">
        <w:rPr>
          <w:lang w:val="es-ES"/>
        </w:rPr>
        <w:lastRenderedPageBreak/>
        <w:t>daune-interese, costuri, taxe şi cheltuieli de orice natură, aferente; cu excepţia situaţiei în care o astfel de încălcare rezultă din respectarea proiectului sau caietului de sarcini întocmit de către achizitor.</w:t>
      </w:r>
    </w:p>
    <w:p w14:paraId="096C7B30" w14:textId="77777777" w:rsidR="00BF4919" w:rsidRPr="00234C8F" w:rsidRDefault="00BF4919" w:rsidP="00BF4919">
      <w:pPr>
        <w:pStyle w:val="DefaultText2"/>
        <w:tabs>
          <w:tab w:val="left" w:pos="3221"/>
        </w:tabs>
        <w:suppressAutoHyphens/>
        <w:ind w:left="360"/>
        <w:jc w:val="both"/>
        <w:rPr>
          <w:lang w:val="es-ES"/>
        </w:rPr>
      </w:pPr>
    </w:p>
    <w:p w14:paraId="21BEA6A6" w14:textId="77777777" w:rsidR="00BF4919" w:rsidRPr="00234C8F" w:rsidRDefault="00BF4919" w:rsidP="00BF4919">
      <w:pPr>
        <w:pStyle w:val="DefaultText2"/>
        <w:ind w:firstLine="720"/>
        <w:jc w:val="both"/>
        <w:rPr>
          <w:b/>
          <w:i/>
          <w:lang w:val="es-ES"/>
        </w:rPr>
      </w:pPr>
      <w:r w:rsidRPr="00234C8F">
        <w:rPr>
          <w:b/>
          <w:i/>
          <w:lang w:val="es-ES"/>
        </w:rPr>
        <w:t>10. Obligaţiile  principale ale achizitorului</w:t>
      </w:r>
    </w:p>
    <w:p w14:paraId="2A0BE95A" w14:textId="26896CB1" w:rsidR="00BF4919" w:rsidRDefault="00BF4919" w:rsidP="00BF4919">
      <w:pPr>
        <w:pStyle w:val="DefaultText"/>
        <w:ind w:firstLine="720"/>
        <w:jc w:val="both"/>
        <w:rPr>
          <w:szCs w:val="24"/>
          <w:lang w:val="es-ES"/>
        </w:rPr>
      </w:pPr>
      <w:r>
        <w:rPr>
          <w:lang w:val="es-ES"/>
        </w:rPr>
        <w:t xml:space="preserve">10.1 </w:t>
      </w:r>
      <w:r>
        <w:rPr>
          <w:szCs w:val="24"/>
          <w:lang w:val="es-ES"/>
        </w:rPr>
        <w:t xml:space="preserve">Achizitorul se obligă să platească preţul către executant în termen de </w:t>
      </w:r>
      <w:r w:rsidR="00B20EDD">
        <w:rPr>
          <w:szCs w:val="24"/>
          <w:lang w:val="es-ES"/>
        </w:rPr>
        <w:t>30</w:t>
      </w:r>
      <w:r>
        <w:rPr>
          <w:szCs w:val="24"/>
          <w:lang w:val="es-ES"/>
        </w:rPr>
        <w:t xml:space="preserve"> de zile, după </w:t>
      </w:r>
      <w:r w:rsidR="00341430">
        <w:rPr>
          <w:szCs w:val="24"/>
          <w:lang w:val="es-ES"/>
        </w:rPr>
        <w:t xml:space="preserve"> semnarea procesului verbal de receptie  și </w:t>
      </w:r>
      <w:r>
        <w:rPr>
          <w:szCs w:val="24"/>
          <w:lang w:val="es-ES"/>
        </w:rPr>
        <w:t>emiterea facturii de către acesta.</w:t>
      </w:r>
    </w:p>
    <w:p w14:paraId="6A32C3A7" w14:textId="77777777" w:rsidR="006154B6" w:rsidRDefault="006154B6" w:rsidP="00BF4919">
      <w:pPr>
        <w:pStyle w:val="DefaultText"/>
        <w:ind w:firstLine="709"/>
        <w:jc w:val="both"/>
        <w:rPr>
          <w:b/>
          <w:szCs w:val="24"/>
          <w:lang w:val="es-ES"/>
        </w:rPr>
      </w:pPr>
    </w:p>
    <w:p w14:paraId="7CD941DC" w14:textId="749A9AD5" w:rsidR="00BF4919" w:rsidRPr="00234C8F" w:rsidRDefault="00BF4919" w:rsidP="00BF4919">
      <w:pPr>
        <w:pStyle w:val="DefaultText"/>
        <w:ind w:firstLine="709"/>
        <w:jc w:val="both"/>
        <w:rPr>
          <w:b/>
          <w:szCs w:val="24"/>
          <w:lang w:val="es-ES"/>
        </w:rPr>
      </w:pPr>
      <w:r w:rsidRPr="00234C8F">
        <w:rPr>
          <w:b/>
          <w:szCs w:val="24"/>
          <w:lang w:val="es-ES"/>
        </w:rPr>
        <w:t xml:space="preserve">11.  </w:t>
      </w:r>
      <w:r w:rsidRPr="00234C8F">
        <w:rPr>
          <w:b/>
          <w:i/>
          <w:szCs w:val="24"/>
          <w:lang w:val="es-ES"/>
        </w:rPr>
        <w:t xml:space="preserve">Sancţiuni pentru neindeplinirea culpabilă a obligaţiilor </w:t>
      </w:r>
    </w:p>
    <w:p w14:paraId="35C088FD" w14:textId="77777777" w:rsidR="00A331F7" w:rsidRPr="00A331F7" w:rsidRDefault="00A331F7" w:rsidP="00A331F7">
      <w:pPr>
        <w:pStyle w:val="DefaultText2"/>
        <w:jc w:val="both"/>
        <w:rPr>
          <w:szCs w:val="24"/>
          <w:lang w:val="es-ES"/>
        </w:rPr>
      </w:pPr>
      <w:r w:rsidRPr="00A331F7">
        <w:rPr>
          <w:szCs w:val="24"/>
          <w:lang w:val="es-ES"/>
        </w:rPr>
        <w:t>11.1 - În cazul în care, din vina sa exclusivă, executantul nu îşi îndeplineşte obligaţiile asumate prin contract într-o perioadă de 14 zile, atunci achizitorul este îndreptăţit de a deduce din preţul contractului, ca penal</w:t>
      </w:r>
      <w:r w:rsidR="00B20EDD">
        <w:rPr>
          <w:szCs w:val="24"/>
          <w:lang w:val="es-ES"/>
        </w:rPr>
        <w:t>ităţi, o sumă echivalentă cu 0,1</w:t>
      </w:r>
      <w:r w:rsidRPr="00A331F7">
        <w:rPr>
          <w:szCs w:val="24"/>
          <w:lang w:val="es-ES"/>
        </w:rPr>
        <w:t xml:space="preserve">%/zi de întârziere din valoarea restului de executat a lucrării dar nu mai mult de 10% din valoarea totală a contractului. </w:t>
      </w:r>
    </w:p>
    <w:p w14:paraId="36541353" w14:textId="77777777" w:rsidR="00B20EDD" w:rsidRPr="00B20EDD" w:rsidRDefault="00A331F7" w:rsidP="00B20EDD">
      <w:pPr>
        <w:pStyle w:val="DefaultText2"/>
        <w:jc w:val="both"/>
        <w:rPr>
          <w:szCs w:val="24"/>
          <w:lang w:val="es-ES"/>
        </w:rPr>
      </w:pPr>
      <w:r w:rsidRPr="00A331F7">
        <w:rPr>
          <w:szCs w:val="24"/>
          <w:lang w:val="es-ES"/>
        </w:rPr>
        <w:t xml:space="preserve"> 11.2 - </w:t>
      </w:r>
      <w:r w:rsidR="00B20EDD" w:rsidRPr="00B20EDD">
        <w:rPr>
          <w:szCs w:val="24"/>
          <w:lang w:val="es-ES"/>
        </w:rPr>
        <w:t>Dacă Achizitorul nu face plata conform articol</w:t>
      </w:r>
      <w:r w:rsidR="00B20EDD">
        <w:rPr>
          <w:szCs w:val="24"/>
          <w:lang w:val="es-ES"/>
        </w:rPr>
        <w:t>ului 10</w:t>
      </w:r>
      <w:r w:rsidR="00B20EDD" w:rsidRPr="00B20EDD">
        <w:rPr>
          <w:szCs w:val="24"/>
          <w:lang w:val="es-ES"/>
        </w:rPr>
        <w:t>, Executantul poate emite o notificare cu referire la acest articol prin care să specifice neîndeplinirea obligațiilor.</w:t>
      </w:r>
    </w:p>
    <w:p w14:paraId="52762095" w14:textId="77777777" w:rsidR="00B20EDD" w:rsidRPr="00B20EDD" w:rsidRDefault="00B20EDD" w:rsidP="00B20EDD">
      <w:pPr>
        <w:pStyle w:val="DefaultText2"/>
        <w:jc w:val="both"/>
        <w:rPr>
          <w:szCs w:val="24"/>
          <w:lang w:val="es-ES"/>
        </w:rPr>
      </w:pPr>
      <w:r w:rsidRPr="00B20EDD">
        <w:rPr>
          <w:szCs w:val="24"/>
          <w:lang w:val="es-ES"/>
        </w:rPr>
        <w:t>Dacă neîndeplinirea obligațiilor nu este remediată în termen de 14 zile de la data la care Achizitorul a primit notificarea, Executantul poate diminua ritmul execuției, dar numai cu condiția notificării prealabile a Achizitorului. Efectele acestor măsuri încetează odată cu îndeplinirea obligațiilor de către Achizitor, cu consecința obligației Executantului de a recupera întârzierile apărute.</w:t>
      </w:r>
    </w:p>
    <w:p w14:paraId="18CCCE45" w14:textId="77777777" w:rsidR="00B20EDD" w:rsidRPr="00B20EDD" w:rsidRDefault="00B20EDD" w:rsidP="00B20EDD">
      <w:pPr>
        <w:pStyle w:val="DefaultText2"/>
        <w:jc w:val="both"/>
        <w:rPr>
          <w:szCs w:val="24"/>
          <w:lang w:val="es-ES"/>
        </w:rPr>
      </w:pPr>
      <w:r w:rsidRPr="00B20EDD">
        <w:rPr>
          <w:szCs w:val="24"/>
          <w:lang w:val="es-ES"/>
        </w:rPr>
        <w:t>Dacă neîndeplinirea obligațiilor nu este remediată în termen de 60 de zile de la data la care Achizitorul primește notificarea Executantului, Executantul</w:t>
      </w:r>
      <w:r>
        <w:rPr>
          <w:szCs w:val="24"/>
          <w:lang w:val="es-ES"/>
        </w:rPr>
        <w:t xml:space="preserve"> poate, prin</w:t>
      </w:r>
      <w:r w:rsidRPr="00B20EDD">
        <w:rPr>
          <w:szCs w:val="24"/>
          <w:lang w:val="es-ES"/>
        </w:rPr>
        <w:t>tr-o a doua notificare, să ceară penalități în cuantum de 0,1 % zi de întârziere din suma neachitată.</w:t>
      </w:r>
    </w:p>
    <w:p w14:paraId="0411F441" w14:textId="77777777" w:rsidR="00A331F7" w:rsidRPr="00A331F7" w:rsidRDefault="00A331F7" w:rsidP="00A331F7">
      <w:pPr>
        <w:pStyle w:val="DefaultText2"/>
        <w:jc w:val="both"/>
        <w:rPr>
          <w:szCs w:val="24"/>
          <w:lang w:val="es-ES"/>
        </w:rPr>
      </w:pPr>
      <w:r w:rsidRPr="00A331F7">
        <w:rPr>
          <w:szCs w:val="24"/>
          <w:lang w:val="es-ES"/>
        </w:rPr>
        <w:t>11.3 - Nerespectarea obligaţiilor asumate prin prezentul contract de către una dintre părţi, în mod culpabil, dă dreptul părţii lezate de a considera contractul reziliat de drept / de a cere rezilierea contractului şi de a pretinde plata de daune-interese.</w:t>
      </w:r>
    </w:p>
    <w:p w14:paraId="3FD40428" w14:textId="77777777" w:rsidR="00BF4919" w:rsidRDefault="00A331F7" w:rsidP="00A331F7">
      <w:pPr>
        <w:pStyle w:val="DefaultText2"/>
        <w:jc w:val="both"/>
        <w:rPr>
          <w:szCs w:val="24"/>
          <w:lang w:val="es-ES"/>
        </w:rPr>
      </w:pPr>
      <w:r w:rsidRPr="00A331F7">
        <w:rPr>
          <w:szCs w:val="24"/>
          <w:lang w:val="es-ES"/>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43B04241" w14:textId="77777777" w:rsidR="00A331F7" w:rsidRPr="00234C8F" w:rsidRDefault="00A331F7" w:rsidP="00A331F7">
      <w:pPr>
        <w:pStyle w:val="DefaultText2"/>
        <w:jc w:val="both"/>
        <w:rPr>
          <w:b/>
          <w:i/>
          <w:szCs w:val="24"/>
        </w:rPr>
      </w:pPr>
    </w:p>
    <w:p w14:paraId="5BEA9BA4" w14:textId="77777777" w:rsidR="00BF4919" w:rsidRPr="00234C8F" w:rsidRDefault="00BF4919" w:rsidP="00BF4919">
      <w:pPr>
        <w:pStyle w:val="DefaultText2"/>
        <w:jc w:val="center"/>
        <w:rPr>
          <w:b/>
          <w:szCs w:val="24"/>
        </w:rPr>
      </w:pPr>
      <w:r w:rsidRPr="00234C8F">
        <w:rPr>
          <w:b/>
          <w:i/>
          <w:szCs w:val="24"/>
        </w:rPr>
        <w:t>Clauze specifice</w:t>
      </w:r>
    </w:p>
    <w:p w14:paraId="5261CF39" w14:textId="77777777" w:rsidR="00BF4919" w:rsidRPr="00234C8F" w:rsidRDefault="00BF4919" w:rsidP="00BF4919">
      <w:pPr>
        <w:pStyle w:val="DefaultText2"/>
        <w:jc w:val="both"/>
        <w:rPr>
          <w:b/>
          <w:szCs w:val="24"/>
        </w:rPr>
      </w:pPr>
    </w:p>
    <w:p w14:paraId="0D57A616" w14:textId="77777777" w:rsidR="00BF4919" w:rsidRDefault="00BF4919" w:rsidP="00BF4919">
      <w:pPr>
        <w:pStyle w:val="DefaultText"/>
        <w:ind w:firstLine="851"/>
        <w:jc w:val="both"/>
        <w:rPr>
          <w:b/>
          <w:i/>
          <w:szCs w:val="24"/>
        </w:rPr>
      </w:pPr>
      <w:r w:rsidRPr="00234C8F">
        <w:rPr>
          <w:b/>
          <w:i/>
          <w:szCs w:val="24"/>
        </w:rPr>
        <w:t>12. Garanţia de bună execuţie a contractului</w:t>
      </w:r>
    </w:p>
    <w:p w14:paraId="768B4E70" w14:textId="77777777" w:rsidR="008F7063" w:rsidRPr="00234C8F" w:rsidRDefault="008F7063" w:rsidP="00BF4919">
      <w:pPr>
        <w:pStyle w:val="DefaultText"/>
        <w:ind w:firstLine="851"/>
        <w:jc w:val="both"/>
        <w:rPr>
          <w:b/>
          <w:i/>
          <w:szCs w:val="24"/>
        </w:rPr>
      </w:pPr>
      <w:r w:rsidRPr="008F7063">
        <w:rPr>
          <w:b/>
          <w:i/>
          <w:szCs w:val="24"/>
        </w:rPr>
        <w:t>* Garantia de buna executie se va  constitui conform art 40 alin 1) sau 3) din HG 395/2016 cu modificarile si completarile ulterioare.</w:t>
      </w:r>
      <w:r w:rsidRPr="008F7063">
        <w:t xml:space="preserve"> </w:t>
      </w:r>
      <w:r w:rsidRPr="008F7063">
        <w:rPr>
          <w:b/>
          <w:i/>
          <w:szCs w:val="24"/>
        </w:rPr>
        <w:t>Modalitatea de constituire se va decide de comun acord, la momentul semnării contractului.</w:t>
      </w:r>
    </w:p>
    <w:p w14:paraId="594D2495" w14:textId="608C128D" w:rsidR="005A0C53" w:rsidRDefault="00BF4919" w:rsidP="00A331F7">
      <w:pPr>
        <w:pStyle w:val="DefaultText"/>
        <w:ind w:firstLine="851"/>
        <w:jc w:val="both"/>
        <w:rPr>
          <w:szCs w:val="24"/>
          <w:lang w:val="es-ES"/>
        </w:rPr>
      </w:pPr>
      <w:r w:rsidRPr="00234C8F">
        <w:rPr>
          <w:szCs w:val="24"/>
        </w:rPr>
        <w:t>12.1</w:t>
      </w:r>
      <w:r w:rsidRPr="00234C8F">
        <w:rPr>
          <w:b/>
          <w:i/>
          <w:szCs w:val="24"/>
        </w:rPr>
        <w:t xml:space="preserve"> </w:t>
      </w:r>
      <w:r w:rsidRPr="00234C8F">
        <w:rPr>
          <w:szCs w:val="24"/>
          <w:lang w:val="es-ES"/>
        </w:rPr>
        <w:t>Garantia de buna execut</w:t>
      </w:r>
      <w:r w:rsidR="00316471">
        <w:rPr>
          <w:szCs w:val="24"/>
          <w:lang w:val="es-ES"/>
        </w:rPr>
        <w:t xml:space="preserve">ie a contractului reprezinta </w:t>
      </w:r>
      <w:r w:rsidR="00A331F7">
        <w:rPr>
          <w:szCs w:val="24"/>
          <w:lang w:val="es-ES"/>
        </w:rPr>
        <w:t>10</w:t>
      </w:r>
      <w:r w:rsidR="00316471">
        <w:rPr>
          <w:szCs w:val="24"/>
          <w:lang w:val="es-ES"/>
        </w:rPr>
        <w:t xml:space="preserve"> </w:t>
      </w:r>
      <w:r w:rsidR="00A331F7">
        <w:rPr>
          <w:szCs w:val="24"/>
          <w:lang w:val="es-ES"/>
        </w:rPr>
        <w:t>%</w:t>
      </w:r>
      <w:r w:rsidRPr="00234C8F">
        <w:rPr>
          <w:szCs w:val="24"/>
          <w:lang w:val="es-ES"/>
        </w:rPr>
        <w:t xml:space="preserve"> din pretul acestuia fara TVA,</w:t>
      </w:r>
      <w:r w:rsidR="00316471">
        <w:rPr>
          <w:szCs w:val="24"/>
          <w:lang w:val="es-ES"/>
        </w:rPr>
        <w:t xml:space="preserve"> respectiv </w:t>
      </w:r>
      <w:r w:rsidR="00341430">
        <w:rPr>
          <w:szCs w:val="24"/>
          <w:lang w:val="es-ES"/>
        </w:rPr>
        <w:t xml:space="preserve"> </w:t>
      </w:r>
      <w:r w:rsidR="00341430" w:rsidRPr="00341430">
        <w:rPr>
          <w:b/>
          <w:bCs/>
          <w:szCs w:val="24"/>
          <w:lang w:val="es-ES"/>
        </w:rPr>
        <w:t>18.282,44</w:t>
      </w:r>
      <w:r>
        <w:rPr>
          <w:b/>
          <w:szCs w:val="24"/>
          <w:lang w:val="es-ES"/>
        </w:rPr>
        <w:t xml:space="preserve"> lei</w:t>
      </w:r>
      <w:r>
        <w:rPr>
          <w:szCs w:val="24"/>
          <w:lang w:val="es-ES"/>
        </w:rPr>
        <w:t xml:space="preserve">. </w:t>
      </w:r>
    </w:p>
    <w:p w14:paraId="7F8158BE" w14:textId="77777777" w:rsidR="00BF4919" w:rsidRDefault="00BF4919" w:rsidP="00BF4919">
      <w:pPr>
        <w:pStyle w:val="DefaultText"/>
        <w:jc w:val="both"/>
        <w:rPr>
          <w:szCs w:val="24"/>
          <w:lang w:val="es-ES"/>
        </w:rPr>
      </w:pPr>
      <w:r>
        <w:rPr>
          <w:szCs w:val="24"/>
          <w:lang w:val="es-ES"/>
        </w:rPr>
        <w:t xml:space="preserve">            </w:t>
      </w:r>
      <w:r w:rsidR="008F7063">
        <w:rPr>
          <w:szCs w:val="24"/>
          <w:lang w:val="es-ES"/>
        </w:rPr>
        <w:t xml:space="preserve">  </w:t>
      </w:r>
      <w:r>
        <w:rPr>
          <w:szCs w:val="24"/>
          <w:lang w:val="es-ES"/>
        </w:rPr>
        <w:t>12.</w:t>
      </w:r>
      <w:r w:rsidR="0083232D">
        <w:rPr>
          <w:szCs w:val="24"/>
          <w:lang w:val="es-ES"/>
        </w:rPr>
        <w:t>2</w:t>
      </w:r>
      <w:r>
        <w:rPr>
          <w:szCs w:val="24"/>
          <w:lang w:val="es-ES"/>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14:paraId="20367174" w14:textId="77777777" w:rsidR="00BF4919" w:rsidRDefault="0083232D" w:rsidP="00BF4919">
      <w:pPr>
        <w:pStyle w:val="DefaultText"/>
        <w:ind w:firstLine="709"/>
        <w:jc w:val="both"/>
        <w:rPr>
          <w:i/>
          <w:szCs w:val="24"/>
          <w:lang w:val="es-ES"/>
        </w:rPr>
      </w:pPr>
      <w:r>
        <w:rPr>
          <w:lang w:val="es-ES"/>
        </w:rPr>
        <w:t xml:space="preserve">  12.3</w:t>
      </w:r>
      <w:r w:rsidR="00BF4919">
        <w:rPr>
          <w:lang w:val="es-ES"/>
        </w:rPr>
        <w:t xml:space="preserve"> – </w:t>
      </w:r>
      <w:r w:rsidR="00BF4919">
        <w:rPr>
          <w:szCs w:val="24"/>
          <w:lang w:val="es-ES"/>
        </w:rPr>
        <w:t>Achizitorul se obliga sa restituie garantia de buna executie in procent de 70% dupa incheierea procesului verbal de receptie la terminarea lucrarilor de executie (daca nu sunt obiectiuni asupa acestora),  iar 30% dupa receptia finala a acestor lucrari.</w:t>
      </w:r>
    </w:p>
    <w:p w14:paraId="394A42D4" w14:textId="77777777" w:rsidR="00CA70B0" w:rsidRDefault="00CA70B0" w:rsidP="00BF4919">
      <w:pPr>
        <w:pStyle w:val="DefaultText"/>
        <w:ind w:firstLine="709"/>
        <w:jc w:val="both"/>
        <w:rPr>
          <w:szCs w:val="24"/>
          <w:lang w:val="es-ES"/>
        </w:rPr>
      </w:pPr>
    </w:p>
    <w:p w14:paraId="09B0E43F" w14:textId="40B96AFD" w:rsidR="00BF4919" w:rsidRDefault="00CA70B0" w:rsidP="00BF4919">
      <w:pPr>
        <w:pStyle w:val="DefaultText2"/>
        <w:ind w:firstLine="709"/>
        <w:jc w:val="both"/>
        <w:rPr>
          <w:b/>
          <w:i/>
          <w:lang w:val="es-ES"/>
        </w:rPr>
      </w:pPr>
      <w:r>
        <w:rPr>
          <w:b/>
          <w:i/>
          <w:lang w:val="es-ES"/>
        </w:rPr>
        <w:t>1</w:t>
      </w:r>
      <w:r w:rsidR="00341430">
        <w:rPr>
          <w:b/>
          <w:i/>
          <w:lang w:val="es-ES"/>
        </w:rPr>
        <w:t>3</w:t>
      </w:r>
      <w:r w:rsidR="00BF4919">
        <w:rPr>
          <w:b/>
          <w:i/>
          <w:lang w:val="es-ES"/>
        </w:rPr>
        <w:t>.</w:t>
      </w:r>
      <w:r w:rsidR="00BF4919">
        <w:rPr>
          <w:i/>
          <w:lang w:val="es-ES"/>
        </w:rPr>
        <w:t xml:space="preserve"> </w:t>
      </w:r>
      <w:r w:rsidR="00BF4919">
        <w:rPr>
          <w:b/>
          <w:i/>
          <w:lang w:val="es-ES"/>
        </w:rPr>
        <w:t>Începerea şi execuţia lucrărilor</w:t>
      </w:r>
    </w:p>
    <w:p w14:paraId="6230F524" w14:textId="4DD905A6" w:rsidR="00BF4919" w:rsidRDefault="00CA70B0" w:rsidP="00BF4919">
      <w:pPr>
        <w:pStyle w:val="DefaultText2"/>
        <w:ind w:firstLine="567"/>
        <w:jc w:val="both"/>
        <w:rPr>
          <w:color w:val="FF0000"/>
          <w:lang w:val="es-ES"/>
        </w:rPr>
      </w:pPr>
      <w:r>
        <w:rPr>
          <w:lang w:val="es-ES"/>
        </w:rPr>
        <w:t>1</w:t>
      </w:r>
      <w:r w:rsidR="00341430">
        <w:rPr>
          <w:lang w:val="es-ES"/>
        </w:rPr>
        <w:t>3</w:t>
      </w:r>
      <w:r w:rsidR="00BF4919">
        <w:rPr>
          <w:lang w:val="es-ES"/>
        </w:rPr>
        <w:t>.1 - (1) Executantul are obligaţia de a începe lucrările în timpul cel mai scurt posibil de la primirea ordinului în acest sens din partea achizitorului.</w:t>
      </w:r>
    </w:p>
    <w:p w14:paraId="2E336D99" w14:textId="3F9076E6" w:rsidR="00BF4919" w:rsidRPr="00234C8F" w:rsidRDefault="00CA70B0" w:rsidP="00341430">
      <w:pPr>
        <w:pStyle w:val="DefaultText2"/>
        <w:ind w:firstLine="567"/>
        <w:jc w:val="both"/>
        <w:rPr>
          <w:lang w:val="pt-BR"/>
        </w:rPr>
      </w:pPr>
      <w:r>
        <w:rPr>
          <w:lang w:val="pt-BR"/>
        </w:rPr>
        <w:t>1</w:t>
      </w:r>
      <w:r w:rsidR="00341430">
        <w:rPr>
          <w:lang w:val="pt-BR"/>
        </w:rPr>
        <w:t>3</w:t>
      </w:r>
      <w:r w:rsidR="00BF4919" w:rsidRPr="00234C8F">
        <w:rPr>
          <w:lang w:val="pt-BR"/>
        </w:rPr>
        <w:t>.2</w:t>
      </w:r>
      <w:r w:rsidR="00BF4919" w:rsidRPr="00234C8F">
        <w:rPr>
          <w:b/>
          <w:lang w:val="pt-BR"/>
        </w:rPr>
        <w:t xml:space="preserve"> </w:t>
      </w:r>
      <w:r w:rsidR="00BF4919" w:rsidRPr="00234C8F">
        <w:rPr>
          <w:lang w:val="pt-BR"/>
        </w:rPr>
        <w:t xml:space="preserve">(2) În cazul în care executantul întârzie începerea lucrărilor, terminarea pregătirilor sau dacă nu îşi îndeplineşte îndatoririle prevăzute la 11.1, alin.(2), achizitorul este îndreptăţit să-i fixeze </w:t>
      </w:r>
      <w:r w:rsidR="00BF4919" w:rsidRPr="00234C8F">
        <w:rPr>
          <w:lang w:val="pt-BR"/>
        </w:rPr>
        <w:lastRenderedPageBreak/>
        <w:t>executantului un termen până la care activitatea să intre în normal şi să îl avertizeze că, în cazul neconformării, la expirarea termenului stabilit îi va rezilia contractul.</w:t>
      </w:r>
    </w:p>
    <w:p w14:paraId="060044B4" w14:textId="251FCDD1" w:rsidR="00BF4919" w:rsidRPr="00234C8F" w:rsidRDefault="00CA70B0" w:rsidP="00BF4919">
      <w:pPr>
        <w:pStyle w:val="DefaultText2"/>
        <w:ind w:firstLine="567"/>
        <w:jc w:val="both"/>
        <w:rPr>
          <w:lang w:val="pt-BR"/>
        </w:rPr>
      </w:pPr>
      <w:r>
        <w:rPr>
          <w:lang w:val="pt-BR"/>
        </w:rPr>
        <w:t>1</w:t>
      </w:r>
      <w:r w:rsidR="00341430">
        <w:rPr>
          <w:lang w:val="pt-BR"/>
        </w:rPr>
        <w:t>3</w:t>
      </w:r>
      <w:r w:rsidR="00BF4919" w:rsidRPr="00234C8F">
        <w:rPr>
          <w:lang w:val="pt-BR"/>
        </w:rPr>
        <w:t>.3 - (1) Achizitorul are dreptul de a supraveghea desfăşurarea execuţiei lucrărilor şi de a stabili conformitatea lor cu specificaţiile din contract. Părţile contractante au obligaţia de a notifica, în scris, una celeilalte, identitatea reprezentanţilor lor atestaţi profesional pentru acest scop, şi anume responsabilul tehnic cu execuţia din partea executantului  sau, dacă este cazul, altă persoană fizică sau juridică atestată potrivit legii, din partea achizitorului.</w:t>
      </w:r>
    </w:p>
    <w:p w14:paraId="535850C2" w14:textId="6FC91C72" w:rsidR="00BF4919" w:rsidRPr="00234C8F" w:rsidRDefault="00BA7517" w:rsidP="00BF4919">
      <w:pPr>
        <w:pStyle w:val="DefaultText2"/>
        <w:jc w:val="both"/>
        <w:rPr>
          <w:lang w:val="pt-BR"/>
        </w:rPr>
      </w:pPr>
      <w:r>
        <w:rPr>
          <w:lang w:val="pt-BR"/>
        </w:rPr>
        <w:t xml:space="preserve">              </w:t>
      </w:r>
      <w:r w:rsidR="00BF4919" w:rsidRPr="00234C8F">
        <w:rPr>
          <w:lang w:val="pt-BR"/>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7E1EF21F" w14:textId="04E971AC" w:rsidR="00BF4919" w:rsidRPr="00234C8F" w:rsidRDefault="00CA70B0" w:rsidP="00BF4919">
      <w:pPr>
        <w:pStyle w:val="DefaultText2"/>
        <w:jc w:val="both"/>
        <w:rPr>
          <w:i/>
          <w:color w:val="FF0000"/>
          <w:lang w:val="pt-BR"/>
        </w:rPr>
      </w:pPr>
      <w:r>
        <w:rPr>
          <w:lang w:val="pt-BR"/>
        </w:rPr>
        <w:t>1</w:t>
      </w:r>
      <w:r w:rsidR="00BA7517">
        <w:rPr>
          <w:lang w:val="pt-BR"/>
        </w:rPr>
        <w:t>3</w:t>
      </w:r>
      <w:r w:rsidR="00BF4919" w:rsidRPr="00234C8F">
        <w:rPr>
          <w:lang w:val="pt-BR"/>
        </w:rPr>
        <w:t xml:space="preserve">.4 - (1) Materialele trebuie să fie de calitatea prevăzută în documentaţia de execuţie; verificările şi testările materialelor folosite la execuţia lucrărilor precum şi condiţiile de trecere a recepţiei provizorii şi a recepţiei finale (calitative) sunt descrise în </w:t>
      </w:r>
      <w:r w:rsidR="00BA7517">
        <w:rPr>
          <w:lang w:val="pt-BR"/>
        </w:rPr>
        <w:t xml:space="preserve"> caietul de sarcini.</w:t>
      </w:r>
      <w:r w:rsidR="00BF4919" w:rsidRPr="00234C8F">
        <w:rPr>
          <w:lang w:val="pt-BR"/>
        </w:rPr>
        <w:t xml:space="preserve">. </w:t>
      </w:r>
      <w:r w:rsidR="00BF4919" w:rsidRPr="00234C8F">
        <w:rPr>
          <w:i/>
          <w:color w:val="FF0000"/>
          <w:lang w:val="pt-BR"/>
        </w:rPr>
        <w:t xml:space="preserve"> </w:t>
      </w:r>
    </w:p>
    <w:p w14:paraId="043B92B1" w14:textId="333522A1" w:rsidR="00BF4919" w:rsidRPr="00234C8F" w:rsidRDefault="00BA7517" w:rsidP="00BF4919">
      <w:pPr>
        <w:pStyle w:val="DefaultText2"/>
        <w:jc w:val="both"/>
        <w:rPr>
          <w:lang w:val="pt-BR"/>
        </w:rPr>
      </w:pPr>
      <w:r>
        <w:rPr>
          <w:lang w:val="pt-BR"/>
        </w:rPr>
        <w:t xml:space="preserve">          </w:t>
      </w:r>
      <w:r w:rsidR="00BF4919" w:rsidRPr="00234C8F">
        <w:rPr>
          <w:lang w:val="pt-BR"/>
        </w:rPr>
        <w:t>(2) Executantul are obligaţia de a asigura instrumentele, utilajele şi materialele necesare pentru verificarea, măsurarea şi testarea lucrărilor. Costul probelor şi încercărilor, inclusiv manopera aferentă acestora, revin executantului.</w:t>
      </w:r>
    </w:p>
    <w:p w14:paraId="7C77347D" w14:textId="275392E2" w:rsidR="00BF4919" w:rsidRPr="00234C8F" w:rsidRDefault="00BA7517" w:rsidP="00BF4919">
      <w:pPr>
        <w:pStyle w:val="DefaultText2"/>
        <w:jc w:val="both"/>
        <w:rPr>
          <w:lang w:val="pt-BR"/>
        </w:rPr>
      </w:pPr>
      <w:r>
        <w:rPr>
          <w:lang w:val="pt-BR"/>
        </w:rPr>
        <w:t xml:space="preserve">        </w:t>
      </w:r>
      <w:r w:rsidR="00BF4919" w:rsidRPr="00234C8F">
        <w:rPr>
          <w:lang w:val="pt-BR"/>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0425955A" w14:textId="77777777" w:rsidR="00BF4919" w:rsidRPr="00234C8F" w:rsidRDefault="00BF4919" w:rsidP="00BF4919">
      <w:pPr>
        <w:pStyle w:val="DefaultText2"/>
        <w:jc w:val="both"/>
        <w:rPr>
          <w:b/>
          <w:lang w:val="pt-BR"/>
        </w:rPr>
      </w:pPr>
    </w:p>
    <w:p w14:paraId="30DF4D93" w14:textId="6B173398" w:rsidR="00BF4919" w:rsidRPr="00234C8F" w:rsidRDefault="00CA70B0" w:rsidP="00BF4919">
      <w:pPr>
        <w:pStyle w:val="DefaultText2"/>
        <w:ind w:firstLine="851"/>
        <w:jc w:val="both"/>
        <w:rPr>
          <w:b/>
          <w:i/>
          <w:lang w:val="pt-BR"/>
        </w:rPr>
      </w:pPr>
      <w:r>
        <w:rPr>
          <w:b/>
          <w:i/>
          <w:lang w:val="pt-BR"/>
        </w:rPr>
        <w:t>1</w:t>
      </w:r>
      <w:r w:rsidR="00BA7517">
        <w:rPr>
          <w:b/>
          <w:i/>
          <w:lang w:val="pt-BR"/>
        </w:rPr>
        <w:t>4</w:t>
      </w:r>
      <w:r w:rsidR="00BF4919" w:rsidRPr="00234C8F">
        <w:rPr>
          <w:b/>
          <w:i/>
          <w:lang w:val="pt-BR"/>
        </w:rPr>
        <w:t>. Întârzierea  execuţiei lucrărilor</w:t>
      </w:r>
    </w:p>
    <w:p w14:paraId="01AFDCDE" w14:textId="046871C1" w:rsidR="00BF4919" w:rsidRPr="00234C8F" w:rsidRDefault="00CA70B0" w:rsidP="00BF4919">
      <w:pPr>
        <w:pStyle w:val="DefaultText2"/>
        <w:ind w:firstLine="851"/>
        <w:jc w:val="both"/>
        <w:rPr>
          <w:lang w:val="pt-BR"/>
        </w:rPr>
      </w:pPr>
      <w:r>
        <w:rPr>
          <w:lang w:val="pt-BR"/>
        </w:rPr>
        <w:t>1</w:t>
      </w:r>
      <w:r w:rsidR="00BA7517">
        <w:rPr>
          <w:lang w:val="pt-BR"/>
        </w:rPr>
        <w:t>4</w:t>
      </w:r>
      <w:r w:rsidR="00BF4919" w:rsidRPr="00234C8F">
        <w:rPr>
          <w:lang w:val="pt-BR"/>
        </w:rPr>
        <w:t xml:space="preserve">.1 - În cazul în care: </w:t>
      </w:r>
    </w:p>
    <w:p w14:paraId="52B8E9AB" w14:textId="77777777" w:rsidR="00BF4919" w:rsidRDefault="00BF4919" w:rsidP="00BF4919">
      <w:pPr>
        <w:pStyle w:val="DefaultText2"/>
        <w:tabs>
          <w:tab w:val="left" w:pos="3367"/>
        </w:tabs>
        <w:suppressAutoHyphens/>
        <w:ind w:left="1135"/>
        <w:jc w:val="both"/>
        <w:rPr>
          <w:lang w:val="es-ES"/>
        </w:rPr>
      </w:pPr>
      <w:r>
        <w:rPr>
          <w:lang w:val="es-ES"/>
        </w:rPr>
        <w:t>i) volumul sau natura lucrărilor neprevăzute; sau</w:t>
      </w:r>
    </w:p>
    <w:p w14:paraId="1AE927BB" w14:textId="77777777" w:rsidR="00BF4919" w:rsidRDefault="00BF4919" w:rsidP="00BF4919">
      <w:pPr>
        <w:pStyle w:val="DefaultText2"/>
        <w:tabs>
          <w:tab w:val="left" w:pos="3367"/>
        </w:tabs>
        <w:suppressAutoHyphens/>
        <w:ind w:left="1135"/>
        <w:jc w:val="both"/>
        <w:rPr>
          <w:lang w:val="es-ES"/>
        </w:rPr>
      </w:pPr>
      <w:r>
        <w:rPr>
          <w:lang w:val="es-ES"/>
        </w:rPr>
        <w:t>ii) condiţiile climaterice excepţional de nefavorabile; sau</w:t>
      </w:r>
    </w:p>
    <w:p w14:paraId="7DA5FCE8" w14:textId="77777777" w:rsidR="00BF4919" w:rsidRDefault="00BF4919" w:rsidP="00BF4919">
      <w:pPr>
        <w:pStyle w:val="DefaultText2"/>
        <w:tabs>
          <w:tab w:val="left" w:pos="3367"/>
        </w:tabs>
        <w:suppressAutoHyphens/>
        <w:ind w:left="1135"/>
        <w:jc w:val="both"/>
        <w:rPr>
          <w:lang w:val="es-ES"/>
        </w:rPr>
      </w:pPr>
      <w:r>
        <w:rPr>
          <w:lang w:val="es-ES"/>
        </w:rPr>
        <w:t xml:space="preserve">iii) oricare alt motiv de întârziere care nu se datorează executantului şi nu a survenit prin încălcarea contractului de către acesta; </w:t>
      </w:r>
    </w:p>
    <w:p w14:paraId="69F74CD1" w14:textId="06867753" w:rsidR="00BF4919" w:rsidRDefault="00CA70B0" w:rsidP="00BF4919">
      <w:pPr>
        <w:pStyle w:val="DefaultText2"/>
        <w:ind w:firstLine="851"/>
        <w:jc w:val="both"/>
        <w:rPr>
          <w:b/>
          <w:i/>
          <w:lang w:val="es-ES"/>
        </w:rPr>
      </w:pPr>
      <w:r>
        <w:rPr>
          <w:b/>
          <w:i/>
          <w:lang w:val="es-ES"/>
        </w:rPr>
        <w:t>1</w:t>
      </w:r>
      <w:r w:rsidR="00BA7517">
        <w:rPr>
          <w:b/>
          <w:i/>
          <w:lang w:val="es-ES"/>
        </w:rPr>
        <w:t>5</w:t>
      </w:r>
      <w:r w:rsidR="00BF4919">
        <w:rPr>
          <w:b/>
          <w:i/>
          <w:lang w:val="es-ES"/>
        </w:rPr>
        <w:t>. Finalizarea lucrărilor</w:t>
      </w:r>
    </w:p>
    <w:p w14:paraId="4F4AF086" w14:textId="5E9644C2" w:rsidR="00BF4919" w:rsidRDefault="00CA70B0" w:rsidP="00BF4919">
      <w:pPr>
        <w:pStyle w:val="DefaultText2"/>
        <w:ind w:firstLine="709"/>
        <w:jc w:val="both"/>
        <w:rPr>
          <w:lang w:val="es-ES"/>
        </w:rPr>
      </w:pPr>
      <w:r>
        <w:rPr>
          <w:lang w:val="es-ES"/>
        </w:rPr>
        <w:t>1</w:t>
      </w:r>
      <w:r w:rsidR="00BA7517">
        <w:rPr>
          <w:lang w:val="es-ES"/>
        </w:rPr>
        <w:t>5</w:t>
      </w:r>
      <w:r w:rsidR="00BF4919">
        <w:rPr>
          <w:lang w:val="es-ES"/>
        </w:rPr>
        <w:t>.1 - Ansamblul lucrărilor sau, dacă este cazul, oricare parte a lor, prevăzut a fi finalizat într-un termen stabilit prin graficul de execuţie, trebuie finalizat în termenul convenit, termen care se calculează de la data începerii lucrărilor.</w:t>
      </w:r>
    </w:p>
    <w:p w14:paraId="08FA3586" w14:textId="2792DB29" w:rsidR="00BF4919" w:rsidRPr="00234C8F" w:rsidRDefault="00CA70B0" w:rsidP="00BF4919">
      <w:pPr>
        <w:pStyle w:val="DefaultText2"/>
        <w:ind w:firstLine="709"/>
        <w:jc w:val="both"/>
        <w:rPr>
          <w:lang w:val="es-ES"/>
        </w:rPr>
      </w:pPr>
      <w:r>
        <w:rPr>
          <w:lang w:val="es-ES"/>
        </w:rPr>
        <w:t>1</w:t>
      </w:r>
      <w:r w:rsidR="00BA7517">
        <w:rPr>
          <w:lang w:val="es-ES"/>
        </w:rPr>
        <w:t>5</w:t>
      </w:r>
      <w:r w:rsidR="00BF4919" w:rsidRPr="00234C8F">
        <w:rPr>
          <w:lang w:val="es-ES"/>
        </w:rPr>
        <w:t>.2 - (1) La finalizarea lucrărilor, executantul are obligaţia de a notifica, în scris, achizitorului că sunt îndeplinite condiţiile de recepţie solicitând acestuia convocarea comisiei de recepţie.</w:t>
      </w:r>
    </w:p>
    <w:p w14:paraId="01E41E4A" w14:textId="77777777" w:rsidR="00BF4919" w:rsidRDefault="00BF4919" w:rsidP="00BF4919">
      <w:pPr>
        <w:pStyle w:val="DefaultText2"/>
        <w:jc w:val="both"/>
        <w:rPr>
          <w:lang w:val="pt-BR"/>
        </w:rPr>
      </w:pPr>
      <w:r>
        <w:rPr>
          <w:lang w:val="pt-BR"/>
        </w:rPr>
        <w:t>(2) Pe baza situaţiilor de lucrări executate confirmate şi a constatărilor efectuate pe teren, achizitorul va aprecia dacă sunt întrunite condiţiile pentru a convoca comisia de recepţie. În cazul în care se constată ca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276AB0BC" w14:textId="24F70006" w:rsidR="00BF4919" w:rsidRDefault="00CA70B0" w:rsidP="00BF4919">
      <w:pPr>
        <w:pStyle w:val="DefaultText2"/>
        <w:ind w:firstLine="709"/>
        <w:jc w:val="both"/>
        <w:rPr>
          <w:lang w:val="pt-BR"/>
        </w:rPr>
      </w:pPr>
      <w:r>
        <w:rPr>
          <w:lang w:val="pt-BR"/>
        </w:rPr>
        <w:t>1</w:t>
      </w:r>
      <w:r w:rsidR="00BA7517">
        <w:rPr>
          <w:lang w:val="pt-BR"/>
        </w:rPr>
        <w:t>5</w:t>
      </w:r>
      <w:r w:rsidR="00BF4919">
        <w:rPr>
          <w:lang w:val="pt-BR"/>
        </w:rPr>
        <w:t>.3 -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430AEA73" w14:textId="57A6F214" w:rsidR="00BF4919" w:rsidRDefault="00CA70B0" w:rsidP="00BF4919">
      <w:pPr>
        <w:pStyle w:val="DefaultText2"/>
        <w:ind w:firstLine="709"/>
        <w:jc w:val="both"/>
        <w:rPr>
          <w:lang w:val="pt-BR"/>
        </w:rPr>
      </w:pPr>
      <w:r>
        <w:rPr>
          <w:lang w:val="pt-BR"/>
        </w:rPr>
        <w:t>1</w:t>
      </w:r>
      <w:r w:rsidR="00BA7517">
        <w:rPr>
          <w:lang w:val="pt-BR"/>
        </w:rPr>
        <w:t>5</w:t>
      </w:r>
      <w:r w:rsidR="00BF4919">
        <w:rPr>
          <w:lang w:val="pt-BR"/>
        </w:rPr>
        <w:t xml:space="preserve">.4 - Recepţia se poate face şi pentru părţi ale lucrării, distincte din punct de vedere fizic şi funcţional. </w:t>
      </w:r>
    </w:p>
    <w:p w14:paraId="14D11991" w14:textId="77777777" w:rsidR="00BF4919" w:rsidRDefault="00BF4919" w:rsidP="00BF4919">
      <w:pPr>
        <w:pStyle w:val="DefaultText2"/>
        <w:ind w:firstLine="709"/>
        <w:jc w:val="both"/>
        <w:rPr>
          <w:lang w:val="pt-BR"/>
        </w:rPr>
      </w:pPr>
    </w:p>
    <w:p w14:paraId="34CE96B5" w14:textId="6B1CF099" w:rsidR="00BF4919" w:rsidRDefault="00CA70B0" w:rsidP="00BF4919">
      <w:pPr>
        <w:pStyle w:val="DefaultText2"/>
        <w:ind w:firstLine="709"/>
        <w:jc w:val="both"/>
        <w:rPr>
          <w:b/>
          <w:i/>
          <w:lang w:val="pt-BR"/>
        </w:rPr>
      </w:pPr>
      <w:r>
        <w:rPr>
          <w:b/>
          <w:i/>
          <w:lang w:val="pt-BR"/>
        </w:rPr>
        <w:t>1</w:t>
      </w:r>
      <w:r w:rsidR="00BA7517">
        <w:rPr>
          <w:b/>
          <w:i/>
          <w:lang w:val="pt-BR"/>
        </w:rPr>
        <w:t>6</w:t>
      </w:r>
      <w:r w:rsidR="00BF4919">
        <w:rPr>
          <w:b/>
          <w:i/>
          <w:lang w:val="pt-BR"/>
        </w:rPr>
        <w:t>. Perioada de garanţie acordată lucrărilor</w:t>
      </w:r>
    </w:p>
    <w:p w14:paraId="74787F15" w14:textId="4512680B" w:rsidR="00BF4919" w:rsidRDefault="00CA70B0" w:rsidP="00BF4919">
      <w:pPr>
        <w:pStyle w:val="DefaultText2"/>
        <w:ind w:firstLine="709"/>
        <w:jc w:val="both"/>
        <w:rPr>
          <w:lang w:val="pt-BR"/>
        </w:rPr>
      </w:pPr>
      <w:r>
        <w:rPr>
          <w:lang w:val="pt-BR"/>
        </w:rPr>
        <w:t>1</w:t>
      </w:r>
      <w:r w:rsidR="00BA7517">
        <w:rPr>
          <w:lang w:val="pt-BR"/>
        </w:rPr>
        <w:t>6</w:t>
      </w:r>
      <w:r w:rsidR="00BF4919">
        <w:rPr>
          <w:lang w:val="pt-BR"/>
        </w:rPr>
        <w:t xml:space="preserve">.1 - Perioada de garanţie </w:t>
      </w:r>
      <w:r w:rsidR="00BA7517">
        <w:rPr>
          <w:lang w:val="pt-BR"/>
        </w:rPr>
        <w:t xml:space="preserve"> acordată  lucrăriloer este de 5 ani </w:t>
      </w:r>
      <w:r w:rsidR="00BF4919">
        <w:rPr>
          <w:lang w:val="pt-BR"/>
        </w:rPr>
        <w:t xml:space="preserve"> de la data semnării procesului-verbal de recepţie la terminarea lucrărilor .</w:t>
      </w:r>
    </w:p>
    <w:p w14:paraId="4DB046F5" w14:textId="77777777" w:rsidR="00BF4919" w:rsidRDefault="00BF4919" w:rsidP="00BF4919">
      <w:pPr>
        <w:pStyle w:val="DefaultText2"/>
        <w:ind w:firstLine="709"/>
        <w:jc w:val="both"/>
        <w:rPr>
          <w:lang w:val="pt-BR"/>
        </w:rPr>
      </w:pPr>
    </w:p>
    <w:p w14:paraId="7E9F086E" w14:textId="032D0FE6" w:rsidR="00BF4919" w:rsidRDefault="00CA70B0" w:rsidP="00BF4919">
      <w:pPr>
        <w:pStyle w:val="DefaultText2"/>
        <w:ind w:firstLine="709"/>
        <w:jc w:val="both"/>
        <w:rPr>
          <w:b/>
          <w:i/>
          <w:lang w:val="es-ES"/>
        </w:rPr>
      </w:pPr>
      <w:r>
        <w:rPr>
          <w:b/>
          <w:i/>
          <w:lang w:val="es-ES"/>
        </w:rPr>
        <w:t>1</w:t>
      </w:r>
      <w:r w:rsidR="00BA7517">
        <w:rPr>
          <w:b/>
          <w:i/>
          <w:lang w:val="es-ES"/>
        </w:rPr>
        <w:t>7</w:t>
      </w:r>
      <w:r w:rsidR="00BF4919">
        <w:rPr>
          <w:b/>
          <w:i/>
          <w:lang w:val="es-ES"/>
        </w:rPr>
        <w:t>. Modalităţi de plată</w:t>
      </w:r>
    </w:p>
    <w:p w14:paraId="212D0EA0" w14:textId="063DF3F9" w:rsidR="00BF4919" w:rsidRDefault="00CA70B0" w:rsidP="00BF4919">
      <w:pPr>
        <w:pStyle w:val="DefaultText2"/>
        <w:ind w:firstLine="709"/>
        <w:jc w:val="both"/>
        <w:rPr>
          <w:lang w:val="es-ES"/>
        </w:rPr>
      </w:pPr>
      <w:r>
        <w:rPr>
          <w:lang w:val="es-ES"/>
        </w:rPr>
        <w:t>1</w:t>
      </w:r>
      <w:r w:rsidR="00BA7517">
        <w:rPr>
          <w:lang w:val="es-ES"/>
        </w:rPr>
        <w:t>7</w:t>
      </w:r>
      <w:r w:rsidR="00BF4919">
        <w:rPr>
          <w:lang w:val="es-ES"/>
        </w:rPr>
        <w:t>.</w:t>
      </w:r>
      <w:r w:rsidR="00BA7517">
        <w:rPr>
          <w:lang w:val="es-ES"/>
        </w:rPr>
        <w:t>1</w:t>
      </w:r>
      <w:r w:rsidR="00BF4919">
        <w:rPr>
          <w:lang w:val="es-ES"/>
        </w:rPr>
        <w:t xml:space="preserve">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w:t>
      </w:r>
      <w:r w:rsidR="00BF4919">
        <w:rPr>
          <w:lang w:val="es-ES"/>
        </w:rPr>
        <w:lastRenderedPageBreak/>
        <w:t>pentru servicii făcute executantului şi convenite cu acesta. Alte scăzăminte nu se pot face decât în cazurile în care ele sunt prevăzute în contract sau ca urmare a unor prevederi legale.</w:t>
      </w:r>
    </w:p>
    <w:p w14:paraId="2CA3C80E" w14:textId="1C43AD41" w:rsidR="00BF4919" w:rsidRDefault="00BF4919" w:rsidP="00BF4919">
      <w:pPr>
        <w:pStyle w:val="DefaultText2"/>
        <w:jc w:val="both"/>
        <w:rPr>
          <w:lang w:val="es-ES"/>
        </w:rPr>
      </w:pPr>
      <w:r>
        <w:rPr>
          <w:lang w:val="es-ES"/>
        </w:rPr>
        <w:t xml:space="preserve"> (</w:t>
      </w:r>
      <w:r w:rsidR="00BA7517">
        <w:rPr>
          <w:lang w:val="es-ES"/>
        </w:rPr>
        <w:t>2</w:t>
      </w:r>
      <w:r>
        <w:rPr>
          <w:lang w:val="es-ES"/>
        </w:rPr>
        <w:t>) Plăţile parţiale se efectueaza, de regulă, la intervale lunare dar nu influenţează responsabilitatea şi garanţia de bună execuţie a executantului; ele nu se consideră, de către achizitor, ca recepţie a lucrărilor executate.</w:t>
      </w:r>
    </w:p>
    <w:p w14:paraId="223E9768" w14:textId="33750EDD" w:rsidR="00BF4919" w:rsidRDefault="00CA70B0" w:rsidP="00BF4919">
      <w:pPr>
        <w:pStyle w:val="DefaultText2"/>
        <w:ind w:firstLine="709"/>
        <w:jc w:val="both"/>
        <w:rPr>
          <w:color w:val="FF0000"/>
          <w:lang w:val="es-ES"/>
        </w:rPr>
      </w:pPr>
      <w:r>
        <w:rPr>
          <w:lang w:val="es-ES"/>
        </w:rPr>
        <w:t>1</w:t>
      </w:r>
      <w:r w:rsidR="00BA7517">
        <w:rPr>
          <w:lang w:val="es-ES"/>
        </w:rPr>
        <w:t>7</w:t>
      </w:r>
      <w:r w:rsidR="00BF4919">
        <w:rPr>
          <w:lang w:val="es-ES"/>
        </w:rPr>
        <w:t>.</w:t>
      </w:r>
      <w:r w:rsidR="00BA7517">
        <w:rPr>
          <w:lang w:val="es-ES"/>
        </w:rPr>
        <w:t>2</w:t>
      </w:r>
      <w:r w:rsidR="00BF4919">
        <w:rPr>
          <w:lang w:val="es-ES"/>
        </w:rPr>
        <w:t xml:space="preserve"> </w:t>
      </w:r>
      <w:r w:rsidR="00BF4919">
        <w:rPr>
          <w:b/>
          <w:lang w:val="es-ES"/>
        </w:rPr>
        <w:t xml:space="preserve">– </w:t>
      </w:r>
      <w:r w:rsidR="00BF4919">
        <w:rPr>
          <w:lang w:val="es-ES"/>
        </w:rPr>
        <w:t>Achizitorul va onora fac</w:t>
      </w:r>
      <w:r w:rsidR="00B20EDD">
        <w:rPr>
          <w:lang w:val="es-ES"/>
        </w:rPr>
        <w:t>turile emise de catre executant</w:t>
      </w:r>
      <w:r w:rsidR="00BF4919">
        <w:rPr>
          <w:lang w:val="es-ES"/>
        </w:rPr>
        <w:t xml:space="preserve"> in </w:t>
      </w:r>
      <w:r w:rsidR="00B20EDD">
        <w:rPr>
          <w:lang w:val="es-ES"/>
        </w:rPr>
        <w:t>termen de 30 de zile</w:t>
      </w:r>
      <w:r w:rsidR="00BF4919">
        <w:rPr>
          <w:lang w:val="es-ES"/>
        </w:rPr>
        <w:t>, conform normelor legale, cu respectarea prevederilor de la art. 10.1.</w:t>
      </w:r>
    </w:p>
    <w:p w14:paraId="56432DD9" w14:textId="702E9F03" w:rsidR="00BF4919" w:rsidRDefault="00CA70B0" w:rsidP="00BF4919">
      <w:pPr>
        <w:pStyle w:val="DefaultText2"/>
        <w:ind w:firstLine="709"/>
        <w:jc w:val="both"/>
        <w:rPr>
          <w:lang w:val="es-ES"/>
        </w:rPr>
      </w:pPr>
      <w:r>
        <w:rPr>
          <w:lang w:val="es-ES"/>
        </w:rPr>
        <w:t>1</w:t>
      </w:r>
      <w:r w:rsidR="00BA7517">
        <w:rPr>
          <w:lang w:val="es-ES"/>
        </w:rPr>
        <w:t>7</w:t>
      </w:r>
      <w:r w:rsidR="00BF4919">
        <w:rPr>
          <w:lang w:val="es-ES"/>
        </w:rPr>
        <w:t>.</w:t>
      </w:r>
      <w:r w:rsidR="00BA7517">
        <w:rPr>
          <w:lang w:val="es-ES"/>
        </w:rPr>
        <w:t>3</w:t>
      </w:r>
      <w:r w:rsidR="00BF4919">
        <w:rPr>
          <w:lang w:val="es-ES"/>
        </w:rPr>
        <w:t>-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6A42B918" w14:textId="17672607" w:rsidR="00BF4919" w:rsidRDefault="00CA70B0" w:rsidP="00BF4919">
      <w:pPr>
        <w:pStyle w:val="DefaultText2"/>
        <w:ind w:firstLine="709"/>
        <w:jc w:val="both"/>
        <w:rPr>
          <w:lang w:val="es-ES"/>
        </w:rPr>
      </w:pPr>
      <w:r>
        <w:rPr>
          <w:lang w:val="es-ES"/>
        </w:rPr>
        <w:t>1</w:t>
      </w:r>
      <w:r w:rsidR="008F1D7D">
        <w:rPr>
          <w:lang w:val="es-ES"/>
        </w:rPr>
        <w:t>7</w:t>
      </w:r>
      <w:r w:rsidR="00BF4919">
        <w:rPr>
          <w:lang w:val="es-ES"/>
        </w:rPr>
        <w:t>.</w:t>
      </w:r>
      <w:r w:rsidR="008F1D7D">
        <w:rPr>
          <w:lang w:val="es-ES"/>
        </w:rPr>
        <w:t>4</w:t>
      </w:r>
      <w:r w:rsidR="00BF4919">
        <w:rPr>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1CC3B0B4" w14:textId="77777777" w:rsidR="00BF4919" w:rsidRDefault="00BF4919" w:rsidP="00BF4919">
      <w:pPr>
        <w:pStyle w:val="DefaultText2"/>
        <w:jc w:val="both"/>
        <w:rPr>
          <w:lang w:val="es-ES"/>
        </w:rPr>
      </w:pPr>
    </w:p>
    <w:p w14:paraId="59F314BB" w14:textId="41016A4C" w:rsidR="00A92A1B" w:rsidRPr="00A92A1B" w:rsidRDefault="006154B6" w:rsidP="00A92A1B">
      <w:pPr>
        <w:pStyle w:val="DefaultText2"/>
        <w:ind w:firstLine="851"/>
        <w:jc w:val="both"/>
        <w:rPr>
          <w:b/>
          <w:i/>
          <w:lang w:val="es-ES"/>
        </w:rPr>
      </w:pPr>
      <w:r>
        <w:rPr>
          <w:b/>
          <w:i/>
          <w:lang w:val="es-ES"/>
        </w:rPr>
        <w:t>18.</w:t>
      </w:r>
      <w:r w:rsidR="00A92A1B" w:rsidRPr="00A92A1B">
        <w:rPr>
          <w:b/>
          <w:i/>
          <w:lang w:val="es-ES"/>
        </w:rPr>
        <w:t xml:space="preserve"> Despăgubiri</w:t>
      </w:r>
    </w:p>
    <w:p w14:paraId="5D6F2725" w14:textId="77777777" w:rsidR="00A92A1B" w:rsidRDefault="00A92A1B" w:rsidP="00A92A1B">
      <w:pPr>
        <w:pStyle w:val="DefaultText2"/>
        <w:ind w:firstLine="851"/>
        <w:jc w:val="both"/>
        <w:rPr>
          <w:lang w:val="es-ES"/>
        </w:rPr>
      </w:pPr>
      <w:r w:rsidRPr="00A92A1B">
        <w:rPr>
          <w:lang w:val="es-ES"/>
        </w:rPr>
        <w:t xml:space="preserve">    Fără a afecta alte prevederi ale Condițiilor Contractuale, Beneficiarul va despăgubi Executantul, inclusiv Personalul său pentru orice vătămări corporale, decese sau îmbolnăviri care au apărut ca urmare a unor neglijenţe ale Beneficiarului, inclusiv ale Personalului său, sau încălcarea Contractului de către Beneficiar inclusiv de Personalul său, cu excepţia cazului în care acestea s-au datorat unei neglijenţe a Executantului.</w:t>
      </w:r>
    </w:p>
    <w:p w14:paraId="19422D89" w14:textId="77777777" w:rsidR="00A92A1B" w:rsidRDefault="00A92A1B" w:rsidP="00A92A1B">
      <w:pPr>
        <w:pStyle w:val="DefaultText2"/>
        <w:ind w:firstLine="851"/>
        <w:jc w:val="both"/>
        <w:rPr>
          <w:lang w:val="es-ES"/>
        </w:rPr>
      </w:pPr>
    </w:p>
    <w:p w14:paraId="6494DC3E" w14:textId="16A86BCD" w:rsidR="00BF4919" w:rsidRDefault="006154B6" w:rsidP="00BF4919">
      <w:pPr>
        <w:pStyle w:val="DefaultText2"/>
        <w:ind w:firstLine="851"/>
        <w:jc w:val="both"/>
        <w:rPr>
          <w:b/>
          <w:i/>
          <w:lang w:val="es-ES"/>
        </w:rPr>
      </w:pPr>
      <w:r>
        <w:rPr>
          <w:b/>
          <w:i/>
          <w:lang w:val="es-ES"/>
        </w:rPr>
        <w:t>19</w:t>
      </w:r>
      <w:r w:rsidR="00BF4919">
        <w:rPr>
          <w:b/>
          <w:i/>
          <w:lang w:val="es-ES"/>
        </w:rPr>
        <w:t xml:space="preserve">. Amendamente </w:t>
      </w:r>
    </w:p>
    <w:p w14:paraId="42D842C5" w14:textId="684C0416" w:rsidR="00BF4919" w:rsidRDefault="006154B6" w:rsidP="00BF4919">
      <w:pPr>
        <w:pStyle w:val="DefaultText2"/>
        <w:ind w:firstLine="851"/>
        <w:jc w:val="both"/>
      </w:pPr>
      <w:r>
        <w:rPr>
          <w:lang w:val="es-ES"/>
        </w:rPr>
        <w:t>19</w:t>
      </w:r>
      <w:r w:rsidR="00BF4919">
        <w:rPr>
          <w:lang w:val="es-ES"/>
        </w:rPr>
        <w:t>.1 -</w:t>
      </w:r>
      <w:r w:rsidR="00BF4919">
        <w:rPr>
          <w:b/>
          <w:lang w:val="es-ES"/>
        </w:rPr>
        <w:t xml:space="preserve"> </w:t>
      </w:r>
      <w:r w:rsidR="00BF4919">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Executantul are obligaţia de a notifica prompt achizitorului despre toate erorile, omisiunile, viciile sau altele asemenea descoperite de el în proiect sau în caietul de sarcini pe durata îndeplinirii contractului.</w:t>
      </w:r>
    </w:p>
    <w:p w14:paraId="4745C118" w14:textId="77777777" w:rsidR="003026C9" w:rsidRDefault="003026C9" w:rsidP="00BF4919">
      <w:pPr>
        <w:pStyle w:val="DefaultText2"/>
        <w:ind w:firstLine="851"/>
        <w:jc w:val="both"/>
      </w:pPr>
    </w:p>
    <w:p w14:paraId="7D86616B" w14:textId="75FF9034" w:rsidR="00BF4919" w:rsidRDefault="00A92A1B" w:rsidP="00BF4919">
      <w:pPr>
        <w:pStyle w:val="DefaultText2"/>
        <w:ind w:firstLine="709"/>
        <w:jc w:val="both"/>
        <w:rPr>
          <w:b/>
          <w:i/>
        </w:rPr>
      </w:pPr>
      <w:r>
        <w:rPr>
          <w:b/>
          <w:i/>
        </w:rPr>
        <w:t>2</w:t>
      </w:r>
      <w:r w:rsidR="003026C9">
        <w:rPr>
          <w:b/>
          <w:i/>
        </w:rPr>
        <w:t>0</w:t>
      </w:r>
      <w:r w:rsidR="00BF4919">
        <w:rPr>
          <w:b/>
          <w:i/>
        </w:rPr>
        <w:t>. Subcontractanţi</w:t>
      </w:r>
    </w:p>
    <w:p w14:paraId="0C17E704" w14:textId="0C064DE3" w:rsidR="006154B6" w:rsidRDefault="006154B6" w:rsidP="00BF4919">
      <w:pPr>
        <w:pStyle w:val="DefaultText2"/>
        <w:ind w:firstLine="709"/>
        <w:jc w:val="both"/>
        <w:rPr>
          <w:b/>
          <w:i/>
        </w:rPr>
      </w:pPr>
    </w:p>
    <w:p w14:paraId="68E6B13D" w14:textId="0C9F9419" w:rsidR="006154B6" w:rsidRPr="006154B6" w:rsidRDefault="006154B6" w:rsidP="00BF4919">
      <w:pPr>
        <w:pStyle w:val="DefaultText2"/>
        <w:ind w:firstLine="709"/>
        <w:jc w:val="both"/>
        <w:rPr>
          <w:b/>
          <w:iCs/>
        </w:rPr>
      </w:pPr>
      <w:r w:rsidRPr="006154B6">
        <w:rPr>
          <w:b/>
          <w:iCs/>
        </w:rPr>
        <w:t xml:space="preserve">       Nu este cazul</w:t>
      </w:r>
    </w:p>
    <w:p w14:paraId="6E965F22" w14:textId="77777777" w:rsidR="00B20EDD" w:rsidRPr="006154B6" w:rsidRDefault="00B20EDD" w:rsidP="00BF4919">
      <w:pPr>
        <w:pStyle w:val="DefaultText1"/>
        <w:ind w:firstLine="709"/>
        <w:jc w:val="both"/>
        <w:rPr>
          <w:b/>
          <w:iCs/>
        </w:rPr>
      </w:pPr>
    </w:p>
    <w:p w14:paraId="19CC80A8" w14:textId="551854D2" w:rsidR="00BF4919" w:rsidRPr="00234C8F" w:rsidRDefault="00BF4919" w:rsidP="00BF4919">
      <w:pPr>
        <w:pStyle w:val="DefaultText1"/>
        <w:ind w:firstLine="709"/>
        <w:jc w:val="both"/>
        <w:rPr>
          <w:b/>
          <w:i/>
          <w:lang w:val="pt-BR"/>
        </w:rPr>
      </w:pPr>
      <w:r w:rsidRPr="00234C8F">
        <w:rPr>
          <w:b/>
          <w:i/>
          <w:lang w:val="pt-BR"/>
        </w:rPr>
        <w:t>2</w:t>
      </w:r>
      <w:r w:rsidR="003026C9">
        <w:rPr>
          <w:b/>
          <w:i/>
          <w:lang w:val="pt-BR"/>
        </w:rPr>
        <w:t>1</w:t>
      </w:r>
      <w:r w:rsidRPr="00234C8F">
        <w:rPr>
          <w:b/>
          <w:i/>
          <w:lang w:val="pt-BR"/>
        </w:rPr>
        <w:t>. Cesiunea</w:t>
      </w:r>
    </w:p>
    <w:p w14:paraId="557076AF" w14:textId="77777777" w:rsidR="00BF4919" w:rsidRPr="00234C8F" w:rsidRDefault="00BF4919" w:rsidP="00BF4919">
      <w:pPr>
        <w:pStyle w:val="DefaultText2"/>
        <w:ind w:firstLine="709"/>
        <w:jc w:val="both"/>
        <w:rPr>
          <w:lang w:val="pt-BR"/>
        </w:rPr>
      </w:pPr>
      <w:r w:rsidRPr="00234C8F">
        <w:rPr>
          <w:lang w:val="pt-BR"/>
        </w:rPr>
        <w:t>Nu este cazul</w:t>
      </w:r>
    </w:p>
    <w:p w14:paraId="5686069E" w14:textId="77777777" w:rsidR="00BF4919" w:rsidRPr="00234C8F" w:rsidRDefault="00BF4919" w:rsidP="00BF4919">
      <w:pPr>
        <w:pStyle w:val="DefaultText2"/>
        <w:jc w:val="both"/>
        <w:rPr>
          <w:lang w:val="pt-BR"/>
        </w:rPr>
      </w:pPr>
    </w:p>
    <w:p w14:paraId="6EB8BC94" w14:textId="7F646DF1" w:rsidR="00BF4919" w:rsidRPr="00234C8F" w:rsidRDefault="00A92A1B" w:rsidP="00BF4919">
      <w:pPr>
        <w:pStyle w:val="DefaultText2"/>
        <w:ind w:firstLine="709"/>
        <w:jc w:val="both"/>
        <w:rPr>
          <w:b/>
          <w:i/>
          <w:lang w:val="pt-BR"/>
        </w:rPr>
      </w:pPr>
      <w:r>
        <w:rPr>
          <w:b/>
          <w:i/>
          <w:lang w:val="pt-BR"/>
        </w:rPr>
        <w:t>2</w:t>
      </w:r>
      <w:r w:rsidR="003026C9">
        <w:rPr>
          <w:b/>
          <w:i/>
          <w:lang w:val="pt-BR"/>
        </w:rPr>
        <w:t>2</w:t>
      </w:r>
      <w:r w:rsidR="00BF4919" w:rsidRPr="00234C8F">
        <w:rPr>
          <w:b/>
          <w:i/>
          <w:lang w:val="pt-BR"/>
        </w:rPr>
        <w:t>. Forţa majoră</w:t>
      </w:r>
    </w:p>
    <w:p w14:paraId="40276A29" w14:textId="44BE6F22" w:rsidR="00BF4919" w:rsidRPr="00234C8F" w:rsidRDefault="00A92A1B" w:rsidP="00BF4919">
      <w:pPr>
        <w:pStyle w:val="DefaultText"/>
        <w:ind w:firstLine="709"/>
        <w:jc w:val="both"/>
        <w:rPr>
          <w:lang w:val="pt-BR"/>
        </w:rPr>
      </w:pPr>
      <w:r>
        <w:rPr>
          <w:lang w:val="pt-BR"/>
        </w:rPr>
        <w:t>2</w:t>
      </w:r>
      <w:r w:rsidR="003026C9">
        <w:rPr>
          <w:lang w:val="pt-BR"/>
        </w:rPr>
        <w:t>2</w:t>
      </w:r>
      <w:r w:rsidR="00BF4919" w:rsidRPr="00234C8F">
        <w:rPr>
          <w:lang w:val="pt-BR"/>
        </w:rPr>
        <w:t>.1 - Forţa majora este constatată de o autoritate competentă.</w:t>
      </w:r>
    </w:p>
    <w:p w14:paraId="43206C0E" w14:textId="7B5C6D39" w:rsidR="00BF4919" w:rsidRPr="00234C8F" w:rsidRDefault="00A92A1B" w:rsidP="00BF4919">
      <w:pPr>
        <w:pStyle w:val="DefaultText"/>
        <w:ind w:firstLine="709"/>
        <w:jc w:val="both"/>
        <w:rPr>
          <w:lang w:val="pt-BR"/>
        </w:rPr>
      </w:pPr>
      <w:r>
        <w:rPr>
          <w:lang w:val="pt-BR"/>
        </w:rPr>
        <w:t>2</w:t>
      </w:r>
      <w:r w:rsidR="003026C9">
        <w:rPr>
          <w:lang w:val="pt-BR"/>
        </w:rPr>
        <w:t>2</w:t>
      </w:r>
      <w:r w:rsidR="00BF4919" w:rsidRPr="00234C8F">
        <w:rPr>
          <w:lang w:val="pt-BR"/>
        </w:rPr>
        <w:t>.2 - Forţa majoră exonerează părţile contractante de îndeplinirea obligaţiilor asumate prin prezentul contract, pe toată perioada în care aceasta acţionează.</w:t>
      </w:r>
    </w:p>
    <w:p w14:paraId="4DDE21AA" w14:textId="0D087029" w:rsidR="00BF4919" w:rsidRPr="00234C8F" w:rsidRDefault="00A92A1B" w:rsidP="00BF4919">
      <w:pPr>
        <w:pStyle w:val="DefaultText"/>
        <w:ind w:firstLine="709"/>
        <w:jc w:val="both"/>
        <w:rPr>
          <w:lang w:val="pt-BR"/>
        </w:rPr>
      </w:pPr>
      <w:r>
        <w:rPr>
          <w:lang w:val="pt-BR"/>
        </w:rPr>
        <w:t>2</w:t>
      </w:r>
      <w:r w:rsidR="003026C9">
        <w:rPr>
          <w:lang w:val="pt-BR"/>
        </w:rPr>
        <w:t>2</w:t>
      </w:r>
      <w:r w:rsidR="00BF4919" w:rsidRPr="00234C8F">
        <w:rPr>
          <w:lang w:val="pt-BR"/>
        </w:rPr>
        <w:t>.3 - îndeplinirea contractului va fi suspendată în perioada de acţiune a forţei majore, dar fară a prejudicia drepturile ce li se cuveneau părţilor până la apariţia acesteia.</w:t>
      </w:r>
    </w:p>
    <w:p w14:paraId="5DBE42A9" w14:textId="430019EF" w:rsidR="00BF4919" w:rsidRPr="00234C8F" w:rsidRDefault="00A92A1B" w:rsidP="00BF4919">
      <w:pPr>
        <w:pStyle w:val="DefaultText"/>
        <w:ind w:firstLine="709"/>
        <w:jc w:val="both"/>
        <w:rPr>
          <w:lang w:val="pt-BR"/>
        </w:rPr>
      </w:pPr>
      <w:r>
        <w:rPr>
          <w:lang w:val="pt-BR"/>
        </w:rPr>
        <w:t>2</w:t>
      </w:r>
      <w:r w:rsidR="003026C9">
        <w:rPr>
          <w:lang w:val="pt-BR"/>
        </w:rPr>
        <w:t>2</w:t>
      </w:r>
      <w:r w:rsidR="00BF4919" w:rsidRPr="00234C8F">
        <w:rPr>
          <w:lang w:val="pt-BR"/>
        </w:rPr>
        <w:t>.4 - Partea contractantă care invoca forţa majoră are obligaţia de a notifica celeilalte părti, imediat şi în mod complet, producerea acesteia şi să ia orice măsuri care îi stau la dispoziţie în vederea limitării consecinţelor.</w:t>
      </w:r>
    </w:p>
    <w:p w14:paraId="6710274E" w14:textId="0A310794" w:rsidR="00BF4919" w:rsidRPr="00234C8F" w:rsidRDefault="00A92A1B" w:rsidP="00BF4919">
      <w:pPr>
        <w:pStyle w:val="DefaultText"/>
        <w:ind w:firstLine="709"/>
        <w:jc w:val="both"/>
        <w:rPr>
          <w:lang w:val="pt-BR"/>
        </w:rPr>
      </w:pPr>
      <w:r>
        <w:rPr>
          <w:lang w:val="pt-BR"/>
        </w:rPr>
        <w:t>2</w:t>
      </w:r>
      <w:r w:rsidR="003026C9">
        <w:rPr>
          <w:lang w:val="pt-BR"/>
        </w:rPr>
        <w:t>2</w:t>
      </w:r>
      <w:r w:rsidR="00BF4919" w:rsidRPr="00234C8F">
        <w:rPr>
          <w:lang w:val="pt-BR"/>
        </w:rPr>
        <w:t>.5</w:t>
      </w:r>
      <w:r w:rsidR="00BF4919" w:rsidRPr="00234C8F">
        <w:rPr>
          <w:b/>
          <w:lang w:val="pt-BR"/>
        </w:rPr>
        <w:t xml:space="preserve"> </w:t>
      </w:r>
      <w:r w:rsidR="00BF4919" w:rsidRPr="00234C8F">
        <w:rPr>
          <w:lang w:val="pt-BR"/>
        </w:rPr>
        <w:t>- Dacă forţa majoră acţionează sau se estimează că va acţiona o perioada mai mare de 6 luni, fiecare parte va avea dreptul să notifice celeilalt</w:t>
      </w:r>
      <w:r w:rsidR="00BF4919" w:rsidRPr="00234C8F">
        <w:rPr>
          <w:b/>
          <w:lang w:val="pt-BR"/>
        </w:rPr>
        <w:t xml:space="preserve">e </w:t>
      </w:r>
      <w:r w:rsidR="00BF4919" w:rsidRPr="00234C8F">
        <w:rPr>
          <w:lang w:val="pt-BR"/>
        </w:rPr>
        <w:t>părţi încetarea de plin drept a prezentului contract, fără ca vreuna din părţi să poată pretinde celeilalte daune-interese.</w:t>
      </w:r>
    </w:p>
    <w:p w14:paraId="71C0DA56" w14:textId="77777777" w:rsidR="00BF4919" w:rsidRPr="00234C8F" w:rsidRDefault="00BF4919" w:rsidP="00BF4919">
      <w:pPr>
        <w:pStyle w:val="DefaultText"/>
        <w:jc w:val="both"/>
        <w:rPr>
          <w:b/>
          <w:lang w:val="pt-BR"/>
        </w:rPr>
      </w:pPr>
    </w:p>
    <w:p w14:paraId="12BBB77C" w14:textId="77777777" w:rsidR="00160014" w:rsidRDefault="00160014" w:rsidP="00BF4919">
      <w:pPr>
        <w:pStyle w:val="DefaultText2"/>
        <w:ind w:firstLine="709"/>
        <w:jc w:val="both"/>
        <w:rPr>
          <w:b/>
          <w:i/>
          <w:lang w:val="pt-BR"/>
        </w:rPr>
      </w:pPr>
    </w:p>
    <w:p w14:paraId="7046CADB" w14:textId="77777777" w:rsidR="00160014" w:rsidRDefault="00160014" w:rsidP="00BF4919">
      <w:pPr>
        <w:pStyle w:val="DefaultText2"/>
        <w:ind w:firstLine="709"/>
        <w:jc w:val="both"/>
        <w:rPr>
          <w:b/>
          <w:i/>
          <w:lang w:val="pt-BR"/>
        </w:rPr>
      </w:pPr>
    </w:p>
    <w:p w14:paraId="0E8510E1" w14:textId="467ACE3D" w:rsidR="00BF4919" w:rsidRPr="00234C8F" w:rsidRDefault="00A92A1B" w:rsidP="00BF4919">
      <w:pPr>
        <w:pStyle w:val="DefaultText2"/>
        <w:ind w:firstLine="709"/>
        <w:jc w:val="both"/>
        <w:rPr>
          <w:b/>
          <w:i/>
          <w:lang w:val="pt-BR"/>
        </w:rPr>
      </w:pPr>
      <w:r>
        <w:rPr>
          <w:b/>
          <w:i/>
          <w:lang w:val="pt-BR"/>
        </w:rPr>
        <w:lastRenderedPageBreak/>
        <w:t>2</w:t>
      </w:r>
      <w:r w:rsidR="003026C9">
        <w:rPr>
          <w:b/>
          <w:i/>
          <w:lang w:val="pt-BR"/>
        </w:rPr>
        <w:t>3</w:t>
      </w:r>
      <w:r w:rsidR="00BF4919" w:rsidRPr="00234C8F">
        <w:rPr>
          <w:b/>
          <w:i/>
          <w:lang w:val="pt-BR"/>
        </w:rPr>
        <w:t>. Soluţionarea litigiilor</w:t>
      </w:r>
    </w:p>
    <w:p w14:paraId="21E53020" w14:textId="0D1567A3" w:rsidR="00BF4919" w:rsidRPr="00234C8F" w:rsidRDefault="00A92A1B" w:rsidP="00BF4919">
      <w:pPr>
        <w:pStyle w:val="DefaultText2"/>
        <w:ind w:firstLine="567"/>
        <w:jc w:val="both"/>
        <w:rPr>
          <w:lang w:val="pt-BR"/>
        </w:rPr>
      </w:pPr>
      <w:r>
        <w:rPr>
          <w:lang w:val="pt-BR"/>
        </w:rPr>
        <w:t>2</w:t>
      </w:r>
      <w:r w:rsidR="003026C9">
        <w:rPr>
          <w:lang w:val="pt-BR"/>
        </w:rPr>
        <w:t>3</w:t>
      </w:r>
      <w:r w:rsidR="00BF4919" w:rsidRPr="00234C8F">
        <w:rPr>
          <w:lang w:val="pt-BR"/>
        </w:rPr>
        <w:t>.1 - Achizitorul şi executantul vor face toate eforturile pentru a rezolva pe cale amiabilă, prin tratative directe, orice neînţelegere sau dispută care se poate ivi între ei în cadrul sau în legătură cu îndeplinirea contractului.</w:t>
      </w:r>
    </w:p>
    <w:p w14:paraId="707411CA" w14:textId="64656C2E" w:rsidR="00BF4919" w:rsidRDefault="00A92A1B" w:rsidP="00BF4919">
      <w:pPr>
        <w:pStyle w:val="DefaultText2"/>
        <w:ind w:firstLine="567"/>
        <w:jc w:val="both"/>
        <w:rPr>
          <w:lang w:val="it-IT"/>
        </w:rPr>
      </w:pPr>
      <w:r>
        <w:rPr>
          <w:lang w:val="it-IT"/>
        </w:rPr>
        <w:t>2</w:t>
      </w:r>
      <w:r w:rsidR="003026C9">
        <w:rPr>
          <w:lang w:val="it-IT"/>
        </w:rPr>
        <w:t>3</w:t>
      </w:r>
      <w:r w:rsidR="00BF4919">
        <w:rPr>
          <w:lang w:val="it-IT"/>
        </w:rPr>
        <w:t xml:space="preserve">.2 - Dacă, după 15 zile de la începerea acestor tratative neoficiale, achizitorul şi executantul nu reuşesc să rezolve în mod amiabil o divergenţă contractuală, fiecare poate solicita ca disputa să se soluţioneze, fie prin arbitraj la Camera de Comerţ şi Industrie a României, fie de către instanţele judecatoreşti din România. </w:t>
      </w:r>
    </w:p>
    <w:p w14:paraId="2FDB6E3E" w14:textId="77777777" w:rsidR="00BF4919" w:rsidRDefault="00BF4919" w:rsidP="00BF4919">
      <w:pPr>
        <w:pStyle w:val="DefaultText2"/>
        <w:jc w:val="both"/>
        <w:rPr>
          <w:lang w:val="it-IT"/>
        </w:rPr>
      </w:pPr>
    </w:p>
    <w:p w14:paraId="1020FDBE" w14:textId="2B5ADCCE" w:rsidR="00BF4919" w:rsidRPr="00234C8F" w:rsidRDefault="00A92A1B" w:rsidP="00BF4919">
      <w:pPr>
        <w:pStyle w:val="DefaultText2"/>
        <w:ind w:firstLine="567"/>
        <w:jc w:val="both"/>
        <w:rPr>
          <w:b/>
          <w:i/>
          <w:lang w:val="pt-BR"/>
        </w:rPr>
      </w:pPr>
      <w:r>
        <w:rPr>
          <w:b/>
          <w:i/>
          <w:lang w:val="pt-BR"/>
        </w:rPr>
        <w:t>2</w:t>
      </w:r>
      <w:r w:rsidR="003026C9">
        <w:rPr>
          <w:b/>
          <w:i/>
          <w:lang w:val="pt-BR"/>
        </w:rPr>
        <w:t>4</w:t>
      </w:r>
      <w:r w:rsidR="00BF4919" w:rsidRPr="00234C8F">
        <w:rPr>
          <w:b/>
          <w:i/>
          <w:lang w:val="pt-BR"/>
        </w:rPr>
        <w:t>. Limba care guvernează contractul</w:t>
      </w:r>
    </w:p>
    <w:p w14:paraId="5CB324DC" w14:textId="384F6736" w:rsidR="00BF4919" w:rsidRPr="00234C8F" w:rsidRDefault="00A92A1B" w:rsidP="00BF4919">
      <w:pPr>
        <w:pStyle w:val="DefaultText2"/>
        <w:ind w:firstLine="567"/>
        <w:jc w:val="both"/>
        <w:rPr>
          <w:lang w:val="pt-BR"/>
        </w:rPr>
      </w:pPr>
      <w:r>
        <w:rPr>
          <w:lang w:val="pt-BR"/>
        </w:rPr>
        <w:t>2</w:t>
      </w:r>
      <w:r w:rsidR="003026C9">
        <w:rPr>
          <w:lang w:val="pt-BR"/>
        </w:rPr>
        <w:t>4</w:t>
      </w:r>
      <w:r w:rsidR="00BF4919" w:rsidRPr="00234C8F">
        <w:rPr>
          <w:lang w:val="pt-BR"/>
        </w:rPr>
        <w:t>.1 - Limba care guvernează contractul este limba română.</w:t>
      </w:r>
    </w:p>
    <w:p w14:paraId="5F99E6A9" w14:textId="77777777" w:rsidR="00BF4919" w:rsidRPr="00234C8F" w:rsidRDefault="00BF4919" w:rsidP="00BF4919">
      <w:pPr>
        <w:pStyle w:val="DefaultText2"/>
        <w:jc w:val="both"/>
        <w:rPr>
          <w:b/>
          <w:lang w:val="pt-BR"/>
        </w:rPr>
      </w:pPr>
    </w:p>
    <w:p w14:paraId="2E32B9F6" w14:textId="3CE57A89" w:rsidR="00BF4919" w:rsidRDefault="00A92A1B" w:rsidP="00BF4919">
      <w:pPr>
        <w:pStyle w:val="DefaultText2"/>
        <w:ind w:firstLine="567"/>
        <w:rPr>
          <w:b/>
          <w:i/>
          <w:lang w:val="it-IT"/>
        </w:rPr>
      </w:pPr>
      <w:r>
        <w:rPr>
          <w:b/>
          <w:i/>
          <w:lang w:val="it-IT"/>
        </w:rPr>
        <w:t>2</w:t>
      </w:r>
      <w:r w:rsidR="003026C9">
        <w:rPr>
          <w:b/>
          <w:i/>
          <w:lang w:val="it-IT"/>
        </w:rPr>
        <w:t>5</w:t>
      </w:r>
      <w:r w:rsidR="00BF4919">
        <w:rPr>
          <w:b/>
          <w:i/>
          <w:lang w:val="it-IT"/>
        </w:rPr>
        <w:t>. Comunicari</w:t>
      </w:r>
    </w:p>
    <w:p w14:paraId="6B14E0AA" w14:textId="5265946D" w:rsidR="00BF4919" w:rsidRDefault="00A92A1B" w:rsidP="00BF4919">
      <w:pPr>
        <w:pStyle w:val="DefaultText2"/>
        <w:ind w:firstLine="567"/>
        <w:jc w:val="both"/>
        <w:rPr>
          <w:lang w:val="it-IT"/>
        </w:rPr>
      </w:pPr>
      <w:r>
        <w:rPr>
          <w:lang w:val="it-IT"/>
        </w:rPr>
        <w:t>2</w:t>
      </w:r>
      <w:r w:rsidR="003026C9">
        <w:rPr>
          <w:lang w:val="it-IT"/>
        </w:rPr>
        <w:t>5</w:t>
      </w:r>
      <w:r w:rsidR="00BF4919">
        <w:rPr>
          <w:lang w:val="it-IT"/>
        </w:rPr>
        <w:t>1 - (1) Orice comunicare între părţi, referitoare la îndeplinirea prezentului contract, trebuie să fie transmisă în scris.</w:t>
      </w:r>
    </w:p>
    <w:p w14:paraId="1AFBD2D8" w14:textId="77777777" w:rsidR="00BF4919" w:rsidRDefault="00BF4919" w:rsidP="00BF4919">
      <w:pPr>
        <w:pStyle w:val="DefaultText2"/>
        <w:jc w:val="both"/>
        <w:rPr>
          <w:lang w:val="it-IT"/>
        </w:rPr>
      </w:pPr>
      <w:r>
        <w:rPr>
          <w:lang w:val="it-IT"/>
        </w:rPr>
        <w:t>(2) Orice document scris trebuie înregistrat atât în momentul transmiterii cât şi în momentul primirii.</w:t>
      </w:r>
    </w:p>
    <w:p w14:paraId="49D47053" w14:textId="676EAD92" w:rsidR="00BF4919" w:rsidRDefault="00A92A1B" w:rsidP="00BF4919">
      <w:pPr>
        <w:pStyle w:val="DefaultText2"/>
        <w:ind w:firstLine="567"/>
        <w:jc w:val="both"/>
        <w:rPr>
          <w:lang w:val="it-IT"/>
        </w:rPr>
      </w:pPr>
      <w:r>
        <w:rPr>
          <w:lang w:val="it-IT"/>
        </w:rPr>
        <w:t>2</w:t>
      </w:r>
      <w:r w:rsidR="003026C9">
        <w:rPr>
          <w:lang w:val="it-IT"/>
        </w:rPr>
        <w:t>5</w:t>
      </w:r>
      <w:r w:rsidR="00BF4919">
        <w:rPr>
          <w:lang w:val="it-IT"/>
        </w:rPr>
        <w:t>.2 - Comunicările între părţi se pot face şi prin telefon, telegramă, telex, fax sau e-mail cu condiţia confirmării în scris a primirii comunicării.</w:t>
      </w:r>
    </w:p>
    <w:p w14:paraId="75E60168" w14:textId="77777777" w:rsidR="00BF4919" w:rsidRDefault="00BF4919" w:rsidP="00BF4919">
      <w:pPr>
        <w:pStyle w:val="DefaultText2"/>
        <w:ind w:firstLine="567"/>
        <w:jc w:val="both"/>
        <w:rPr>
          <w:b/>
          <w:lang w:val="it-IT"/>
        </w:rPr>
      </w:pPr>
    </w:p>
    <w:p w14:paraId="13D0EA25" w14:textId="20346BD0" w:rsidR="00BF4919" w:rsidRDefault="00A92A1B" w:rsidP="00BF4919">
      <w:pPr>
        <w:pStyle w:val="DefaultText2"/>
        <w:ind w:firstLine="567"/>
        <w:rPr>
          <w:b/>
          <w:i/>
          <w:lang w:val="it-IT"/>
        </w:rPr>
      </w:pPr>
      <w:r>
        <w:rPr>
          <w:b/>
          <w:i/>
          <w:lang w:val="it-IT"/>
        </w:rPr>
        <w:t>2</w:t>
      </w:r>
      <w:r w:rsidR="003026C9">
        <w:rPr>
          <w:b/>
          <w:i/>
          <w:lang w:val="it-IT"/>
        </w:rPr>
        <w:t>6</w:t>
      </w:r>
      <w:r w:rsidR="00BF4919">
        <w:rPr>
          <w:b/>
          <w:i/>
          <w:lang w:val="it-IT"/>
        </w:rPr>
        <w:t>. Legea aplicabilă contractului</w:t>
      </w:r>
    </w:p>
    <w:p w14:paraId="50B34E8E" w14:textId="51A09060" w:rsidR="00BF4919" w:rsidRDefault="00A92A1B" w:rsidP="00BF4919">
      <w:pPr>
        <w:pStyle w:val="DefaultText2"/>
        <w:ind w:firstLine="567"/>
        <w:jc w:val="both"/>
        <w:rPr>
          <w:lang w:val="it-IT"/>
        </w:rPr>
      </w:pPr>
      <w:r>
        <w:rPr>
          <w:lang w:val="it-IT"/>
        </w:rPr>
        <w:t>2</w:t>
      </w:r>
      <w:r w:rsidR="003026C9">
        <w:rPr>
          <w:lang w:val="it-IT"/>
        </w:rPr>
        <w:t>6</w:t>
      </w:r>
      <w:r w:rsidR="00BF4919">
        <w:rPr>
          <w:lang w:val="it-IT"/>
        </w:rPr>
        <w:t>.1 - Contractul va fi interpretat conform legilor din România.</w:t>
      </w:r>
    </w:p>
    <w:p w14:paraId="0F74706D" w14:textId="77777777" w:rsidR="003026C9" w:rsidRDefault="00BF4919" w:rsidP="00BF4919">
      <w:pPr>
        <w:pStyle w:val="DefaultText"/>
        <w:ind w:firstLine="720"/>
        <w:jc w:val="both"/>
        <w:rPr>
          <w:szCs w:val="24"/>
          <w:lang w:val="it-IT"/>
        </w:rPr>
      </w:pPr>
      <w:r>
        <w:rPr>
          <w:szCs w:val="24"/>
          <w:lang w:val="it-IT"/>
        </w:rPr>
        <w:t xml:space="preserve">Părţile au înţeles să încheie prezentul contract în două exemplare, câte unul pentru fiecare parte.  </w:t>
      </w:r>
    </w:p>
    <w:p w14:paraId="09D97182" w14:textId="409AD89A" w:rsidR="00BF4919" w:rsidRDefault="00BF4919" w:rsidP="00BF4919">
      <w:pPr>
        <w:pStyle w:val="DefaultText"/>
        <w:ind w:firstLine="720"/>
        <w:jc w:val="both"/>
        <w:rPr>
          <w:szCs w:val="24"/>
          <w:lang w:val="it-IT"/>
        </w:rPr>
      </w:pPr>
      <w:r>
        <w:rPr>
          <w:szCs w:val="24"/>
          <w:lang w:val="it-IT"/>
        </w:rPr>
        <w:t xml:space="preserve">  </w:t>
      </w:r>
    </w:p>
    <w:p w14:paraId="4BE55CC9" w14:textId="77777777" w:rsidR="003026C9" w:rsidRDefault="00BF4919" w:rsidP="00BF4919">
      <w:pPr>
        <w:pStyle w:val="DefaultText"/>
        <w:jc w:val="both"/>
        <w:rPr>
          <w:lang w:val="es-ES"/>
        </w:rPr>
      </w:pPr>
      <w:r>
        <w:rPr>
          <w:b/>
          <w:lang w:val="es-ES"/>
        </w:rPr>
        <w:t xml:space="preserve">                       </w:t>
      </w:r>
      <w:r>
        <w:rPr>
          <w:lang w:val="es-ES"/>
        </w:rPr>
        <w:t>Achizitor</w:t>
      </w:r>
    </w:p>
    <w:p w14:paraId="75E44C7C" w14:textId="54317ED9" w:rsidR="00BF4919" w:rsidRDefault="00BF4919" w:rsidP="00BF4919">
      <w:pPr>
        <w:pStyle w:val="DefaultText"/>
        <w:jc w:val="both"/>
        <w:rPr>
          <w:lang w:val="es-ES"/>
        </w:rPr>
      </w:pPr>
      <w:r>
        <w:rPr>
          <w:lang w:val="es-ES"/>
        </w:rPr>
        <w:tab/>
      </w:r>
      <w:r w:rsidR="003026C9">
        <w:rPr>
          <w:lang w:val="es-ES"/>
        </w:rPr>
        <w:t xml:space="preserve">                                                                                                              Executant                                                             </w:t>
      </w:r>
    </w:p>
    <w:p w14:paraId="5E802042" w14:textId="77777777" w:rsidR="003026C9" w:rsidRDefault="00BF4919" w:rsidP="00BF4919">
      <w:pPr>
        <w:pStyle w:val="DefaultText"/>
        <w:jc w:val="both"/>
        <w:rPr>
          <w:lang w:val="es-ES"/>
        </w:rPr>
      </w:pPr>
      <w:r>
        <w:rPr>
          <w:lang w:val="es-ES"/>
        </w:rPr>
        <w:t xml:space="preserve">         </w:t>
      </w:r>
    </w:p>
    <w:p w14:paraId="7A6EF346" w14:textId="17EDA133" w:rsidR="00BF4919" w:rsidRDefault="00BF4919" w:rsidP="00BF4919">
      <w:pPr>
        <w:pStyle w:val="DefaultText"/>
        <w:jc w:val="both"/>
        <w:rPr>
          <w:b/>
          <w:lang w:val="es-ES"/>
        </w:rPr>
      </w:pPr>
      <w:r>
        <w:rPr>
          <w:lang w:val="es-ES"/>
        </w:rPr>
        <w:t xml:space="preserve">   </w:t>
      </w:r>
      <w:r w:rsidR="003026C9">
        <w:rPr>
          <w:lang w:val="es-ES"/>
        </w:rPr>
        <w:t xml:space="preserve">      </w:t>
      </w:r>
      <w:r>
        <w:rPr>
          <w:lang w:val="es-ES"/>
        </w:rPr>
        <w:t xml:space="preserve"> </w:t>
      </w:r>
      <w:r w:rsidR="003026C9">
        <w:rPr>
          <w:lang w:val="es-ES"/>
        </w:rPr>
        <w:t xml:space="preserve"> </w:t>
      </w:r>
      <w:r w:rsidR="003026C9" w:rsidRPr="003026C9">
        <w:rPr>
          <w:b/>
          <w:bCs/>
          <w:lang w:val="es-ES"/>
        </w:rPr>
        <w:t>COMUNA BRATCA</w:t>
      </w:r>
      <w:r w:rsidRPr="003026C9">
        <w:rPr>
          <w:b/>
          <w:bCs/>
          <w:lang w:val="es-ES"/>
        </w:rPr>
        <w:tab/>
      </w:r>
      <w:r w:rsidRPr="003026C9">
        <w:rPr>
          <w:b/>
          <w:bCs/>
          <w:lang w:val="es-ES"/>
        </w:rPr>
        <w:tab/>
        <w:t xml:space="preserve">                          </w:t>
      </w:r>
      <w:r w:rsidR="003026C9">
        <w:rPr>
          <w:b/>
          <w:bCs/>
          <w:lang w:val="es-ES"/>
        </w:rPr>
        <w:t xml:space="preserve">  </w:t>
      </w:r>
      <w:r>
        <w:rPr>
          <w:b/>
          <w:lang w:val="es-ES"/>
        </w:rPr>
        <w:t xml:space="preserve">                    </w:t>
      </w:r>
      <w:r w:rsidR="003026C9">
        <w:rPr>
          <w:b/>
          <w:lang w:val="es-ES"/>
        </w:rPr>
        <w:t xml:space="preserve"> </w:t>
      </w:r>
      <w:r>
        <w:rPr>
          <w:b/>
          <w:lang w:val="es-ES"/>
        </w:rPr>
        <w:t xml:space="preserve">      S.C</w:t>
      </w:r>
      <w:r w:rsidR="003026C9">
        <w:rPr>
          <w:b/>
          <w:lang w:val="es-ES"/>
        </w:rPr>
        <w:t xml:space="preserve"> DUMEXIM</w:t>
      </w:r>
      <w:r>
        <w:rPr>
          <w:b/>
          <w:lang w:val="es-ES"/>
        </w:rPr>
        <w:t xml:space="preserve"> S.R.L.</w:t>
      </w:r>
    </w:p>
    <w:p w14:paraId="39E0C8D0" w14:textId="2840BEBD" w:rsidR="003026C9" w:rsidRDefault="003026C9" w:rsidP="00BF4919">
      <w:pPr>
        <w:pStyle w:val="DefaultText"/>
        <w:jc w:val="both"/>
        <w:rPr>
          <w:b/>
          <w:lang w:val="es-ES"/>
        </w:rPr>
      </w:pPr>
      <w:r>
        <w:rPr>
          <w:b/>
          <w:lang w:val="es-ES"/>
        </w:rPr>
        <w:t xml:space="preserve">                         Primar</w:t>
      </w:r>
    </w:p>
    <w:p w14:paraId="56E21D38" w14:textId="77777777" w:rsidR="003026C9" w:rsidRDefault="003026C9" w:rsidP="00BF4919">
      <w:pPr>
        <w:pStyle w:val="DefaultText"/>
        <w:jc w:val="both"/>
        <w:rPr>
          <w:b/>
          <w:lang w:val="es-ES"/>
        </w:rPr>
      </w:pPr>
    </w:p>
    <w:p w14:paraId="5F8729C9" w14:textId="0A71ABD5" w:rsidR="00BF4919" w:rsidRPr="001936BE" w:rsidRDefault="00BF4919" w:rsidP="003026C9">
      <w:pPr>
        <w:rPr>
          <w:b/>
          <w:bCs/>
          <w:color w:val="FFFFFF" w:themeColor="background1"/>
          <w:lang w:val="es-ES"/>
        </w:rPr>
      </w:pPr>
      <w:r w:rsidRPr="001936BE">
        <w:rPr>
          <w:color w:val="FFFFFF" w:themeColor="background1"/>
          <w:lang w:val="es-ES"/>
        </w:rPr>
        <w:t xml:space="preserve">             </w:t>
      </w:r>
      <w:r w:rsidR="003026C9" w:rsidRPr="001936BE">
        <w:rPr>
          <w:color w:val="FFFFFF" w:themeColor="background1"/>
          <w:lang w:val="es-ES"/>
        </w:rPr>
        <w:t xml:space="preserve">     </w:t>
      </w:r>
      <w:r w:rsidRPr="001936BE">
        <w:rPr>
          <w:color w:val="FFFFFF" w:themeColor="background1"/>
          <w:lang w:val="es-ES"/>
        </w:rPr>
        <w:t xml:space="preserve">  </w:t>
      </w:r>
      <w:r w:rsidR="003026C9" w:rsidRPr="001936BE">
        <w:rPr>
          <w:b/>
          <w:bCs/>
          <w:color w:val="FFFFFF" w:themeColor="background1"/>
          <w:lang w:val="es-ES"/>
        </w:rPr>
        <w:t>Sturz Ionuț Viorel</w:t>
      </w:r>
    </w:p>
    <w:p w14:paraId="5F5AEB58" w14:textId="77777777" w:rsidR="00BF4919" w:rsidRPr="00D32032" w:rsidRDefault="00BF4919" w:rsidP="00BF4919">
      <w:pPr>
        <w:pStyle w:val="DefaultText"/>
        <w:jc w:val="both"/>
        <w:rPr>
          <w:b/>
          <w:lang w:val="es-ES"/>
        </w:rPr>
      </w:pPr>
      <w:r>
        <w:rPr>
          <w:b/>
          <w:lang w:val="es-ES"/>
        </w:rPr>
        <w:t xml:space="preserve">                                                                                      </w:t>
      </w:r>
      <w:r w:rsidR="00D32032">
        <w:rPr>
          <w:b/>
          <w:lang w:val="es-ES"/>
        </w:rPr>
        <w:t xml:space="preserve">                             </w:t>
      </w:r>
      <w:r>
        <w:rPr>
          <w:b/>
          <w:lang w:val="es-ES"/>
        </w:rPr>
        <w:t xml:space="preserve">           </w:t>
      </w:r>
    </w:p>
    <w:p w14:paraId="3E037B51" w14:textId="69849271" w:rsidR="00BF4919" w:rsidRDefault="00D32032" w:rsidP="00BF4919">
      <w:pPr>
        <w:pStyle w:val="DefaultText"/>
        <w:tabs>
          <w:tab w:val="left" w:pos="6945"/>
        </w:tabs>
        <w:jc w:val="both"/>
        <w:rPr>
          <w:b/>
          <w:lang w:val="es-ES"/>
        </w:rPr>
      </w:pPr>
      <w:r>
        <w:rPr>
          <w:b/>
          <w:lang w:val="es-ES"/>
        </w:rPr>
        <w:t xml:space="preserve">          </w:t>
      </w:r>
    </w:p>
    <w:p w14:paraId="1DF2D85D" w14:textId="5D5EA7E8" w:rsidR="003026C9" w:rsidRDefault="003026C9" w:rsidP="00BF4919">
      <w:pPr>
        <w:pStyle w:val="DefaultText"/>
        <w:tabs>
          <w:tab w:val="left" w:pos="6945"/>
        </w:tabs>
        <w:jc w:val="both"/>
        <w:rPr>
          <w:b/>
          <w:i/>
          <w:lang w:val="es-ES"/>
        </w:rPr>
      </w:pPr>
      <w:r>
        <w:rPr>
          <w:b/>
          <w:lang w:val="es-ES"/>
        </w:rPr>
        <w:t xml:space="preserve">  </w:t>
      </w:r>
    </w:p>
    <w:p w14:paraId="269E9EEE" w14:textId="77777777" w:rsidR="00BF4919" w:rsidRDefault="00BF4919" w:rsidP="00BF4919">
      <w:pPr>
        <w:pStyle w:val="DefaultText"/>
        <w:tabs>
          <w:tab w:val="left" w:pos="6945"/>
        </w:tabs>
        <w:jc w:val="both"/>
        <w:rPr>
          <w:b/>
          <w:i/>
          <w:lang w:val="es-ES"/>
        </w:rPr>
      </w:pPr>
    </w:p>
    <w:p w14:paraId="4892E76B" w14:textId="5D37BA11" w:rsidR="003026C9" w:rsidRDefault="00BF4919" w:rsidP="00BF4919">
      <w:pPr>
        <w:pStyle w:val="DefaultText"/>
        <w:jc w:val="both"/>
        <w:rPr>
          <w:lang w:val="es-ES"/>
        </w:rPr>
      </w:pPr>
      <w:r>
        <w:rPr>
          <w:lang w:val="es-ES"/>
        </w:rPr>
        <w:t xml:space="preserve">       </w:t>
      </w:r>
      <w:r w:rsidR="003026C9">
        <w:rPr>
          <w:lang w:val="es-ES"/>
        </w:rPr>
        <w:t xml:space="preserve">            </w:t>
      </w:r>
      <w:r>
        <w:rPr>
          <w:lang w:val="es-ES"/>
        </w:rPr>
        <w:t xml:space="preserve"> Vizat CFP</w:t>
      </w:r>
    </w:p>
    <w:p w14:paraId="57DBD515" w14:textId="77777777" w:rsidR="003026C9" w:rsidRDefault="003026C9" w:rsidP="00BF4919">
      <w:pPr>
        <w:pStyle w:val="DefaultText"/>
        <w:jc w:val="both"/>
        <w:rPr>
          <w:lang w:val="es-ES"/>
        </w:rPr>
      </w:pPr>
      <w:r>
        <w:rPr>
          <w:lang w:val="es-ES"/>
        </w:rPr>
        <w:t xml:space="preserve">                  Contabilitate</w:t>
      </w:r>
    </w:p>
    <w:p w14:paraId="7B2AD834" w14:textId="77777777" w:rsidR="003026C9" w:rsidRPr="001936BE" w:rsidRDefault="003026C9" w:rsidP="00BF4919">
      <w:pPr>
        <w:pStyle w:val="DefaultText"/>
        <w:jc w:val="both"/>
        <w:rPr>
          <w:color w:val="FFFFFF" w:themeColor="background1"/>
          <w:lang w:val="es-ES"/>
        </w:rPr>
      </w:pPr>
      <w:r>
        <w:rPr>
          <w:lang w:val="es-ES"/>
        </w:rPr>
        <w:t xml:space="preserve">                  </w:t>
      </w:r>
      <w:r w:rsidRPr="001936BE">
        <w:rPr>
          <w:color w:val="FFFFFF" w:themeColor="background1"/>
          <w:lang w:val="es-ES"/>
        </w:rPr>
        <w:t>Novac Marius</w:t>
      </w:r>
      <w:r w:rsidR="00BF4919" w:rsidRPr="001936BE">
        <w:rPr>
          <w:color w:val="FFFFFF" w:themeColor="background1"/>
          <w:lang w:val="es-ES"/>
        </w:rPr>
        <w:t xml:space="preserve">                       </w:t>
      </w:r>
    </w:p>
    <w:p w14:paraId="073791BF" w14:textId="77777777" w:rsidR="003026C9" w:rsidRPr="001936BE" w:rsidRDefault="003026C9" w:rsidP="00BF4919">
      <w:pPr>
        <w:pStyle w:val="DefaultText"/>
        <w:jc w:val="both"/>
        <w:rPr>
          <w:color w:val="FFFFFF" w:themeColor="background1"/>
          <w:lang w:val="es-ES"/>
        </w:rPr>
      </w:pPr>
    </w:p>
    <w:p w14:paraId="7AFC339A" w14:textId="77777777" w:rsidR="003026C9" w:rsidRDefault="003026C9" w:rsidP="00BF4919">
      <w:pPr>
        <w:pStyle w:val="DefaultText"/>
        <w:jc w:val="both"/>
        <w:rPr>
          <w:lang w:val="es-ES"/>
        </w:rPr>
      </w:pPr>
    </w:p>
    <w:p w14:paraId="1E1931DA" w14:textId="77777777" w:rsidR="003026C9" w:rsidRDefault="003026C9" w:rsidP="00BF4919">
      <w:pPr>
        <w:pStyle w:val="DefaultText"/>
        <w:jc w:val="both"/>
        <w:rPr>
          <w:lang w:val="es-ES"/>
        </w:rPr>
      </w:pPr>
    </w:p>
    <w:p w14:paraId="017E8C2B" w14:textId="77777777" w:rsidR="003026C9" w:rsidRDefault="003026C9" w:rsidP="00BF4919">
      <w:pPr>
        <w:pStyle w:val="DefaultText"/>
        <w:jc w:val="both"/>
        <w:rPr>
          <w:lang w:val="es-ES"/>
        </w:rPr>
      </w:pPr>
    </w:p>
    <w:p w14:paraId="55691732" w14:textId="77777777" w:rsidR="003026C9" w:rsidRDefault="003026C9" w:rsidP="00BF4919">
      <w:pPr>
        <w:pStyle w:val="DefaultText"/>
        <w:jc w:val="both"/>
        <w:rPr>
          <w:lang w:val="es-ES"/>
        </w:rPr>
      </w:pPr>
    </w:p>
    <w:p w14:paraId="45C2763E" w14:textId="77777777" w:rsidR="003026C9" w:rsidRDefault="003026C9" w:rsidP="00BF4919">
      <w:pPr>
        <w:pStyle w:val="DefaultText"/>
        <w:jc w:val="both"/>
        <w:rPr>
          <w:lang w:val="es-ES"/>
        </w:rPr>
      </w:pPr>
    </w:p>
    <w:p w14:paraId="1A78D069" w14:textId="77777777" w:rsidR="003026C9" w:rsidRDefault="003026C9" w:rsidP="00BF4919">
      <w:pPr>
        <w:pStyle w:val="DefaultText"/>
        <w:jc w:val="both"/>
        <w:rPr>
          <w:lang w:val="es-ES"/>
        </w:rPr>
      </w:pPr>
    </w:p>
    <w:p w14:paraId="2E43D565" w14:textId="3257B649" w:rsidR="00BF4919" w:rsidRDefault="003026C9" w:rsidP="00BF4919">
      <w:pPr>
        <w:pStyle w:val="DefaultText"/>
        <w:jc w:val="both"/>
        <w:rPr>
          <w:lang w:val="es-ES"/>
        </w:rPr>
      </w:pPr>
      <w:r>
        <w:rPr>
          <w:lang w:val="es-ES"/>
        </w:rPr>
        <w:t xml:space="preserve">         </w:t>
      </w:r>
      <w:r w:rsidR="00BF4919">
        <w:rPr>
          <w:lang w:val="es-ES"/>
        </w:rPr>
        <w:t xml:space="preserve">        Vizat juridic,</w:t>
      </w:r>
    </w:p>
    <w:p w14:paraId="69F8E97B" w14:textId="258D2886" w:rsidR="003026C9" w:rsidRPr="001936BE" w:rsidRDefault="003026C9" w:rsidP="00BF4919">
      <w:pPr>
        <w:pStyle w:val="DefaultText"/>
        <w:jc w:val="both"/>
        <w:rPr>
          <w:color w:val="FFFFFF" w:themeColor="background1"/>
          <w:lang w:val="es-ES"/>
        </w:rPr>
      </w:pPr>
      <w:r>
        <w:rPr>
          <w:lang w:val="es-ES"/>
        </w:rPr>
        <w:t xml:space="preserve">                  </w:t>
      </w:r>
      <w:r w:rsidRPr="001936BE">
        <w:rPr>
          <w:color w:val="FFFFFF" w:themeColor="background1"/>
          <w:lang w:val="es-ES"/>
        </w:rPr>
        <w:t>Bila Mihaela</w:t>
      </w:r>
    </w:p>
    <w:p w14:paraId="33586B95" w14:textId="6223F0DE" w:rsidR="003026C9" w:rsidRPr="001936BE" w:rsidRDefault="003026C9" w:rsidP="00BF4919">
      <w:pPr>
        <w:pStyle w:val="DefaultText"/>
        <w:jc w:val="both"/>
        <w:rPr>
          <w:color w:val="FFFFFF" w:themeColor="background1"/>
          <w:lang w:val="es-ES"/>
        </w:rPr>
      </w:pPr>
    </w:p>
    <w:p w14:paraId="17DC6844" w14:textId="7D98B697" w:rsidR="003026C9" w:rsidRDefault="003026C9" w:rsidP="00BF4919">
      <w:pPr>
        <w:pStyle w:val="DefaultText"/>
        <w:jc w:val="both"/>
        <w:rPr>
          <w:lang w:val="es-ES"/>
        </w:rPr>
      </w:pPr>
    </w:p>
    <w:p w14:paraId="66A1C068" w14:textId="665F31DE" w:rsidR="003026C9" w:rsidRDefault="003026C9" w:rsidP="00BF4919">
      <w:pPr>
        <w:pStyle w:val="DefaultText"/>
        <w:jc w:val="both"/>
        <w:rPr>
          <w:lang w:val="es-ES"/>
        </w:rPr>
      </w:pPr>
    </w:p>
    <w:p w14:paraId="6D08F48D" w14:textId="0B9ABC70" w:rsidR="003026C9" w:rsidRDefault="003026C9" w:rsidP="00BF4919">
      <w:pPr>
        <w:pStyle w:val="DefaultText"/>
        <w:jc w:val="both"/>
        <w:rPr>
          <w:lang w:val="es-ES"/>
        </w:rPr>
      </w:pPr>
    </w:p>
    <w:p w14:paraId="78F6268B" w14:textId="77777777" w:rsidR="003026C9" w:rsidRDefault="003026C9" w:rsidP="00BF4919">
      <w:pPr>
        <w:pStyle w:val="DefaultText"/>
        <w:jc w:val="both"/>
        <w:rPr>
          <w:lang w:val="es-ES"/>
        </w:rPr>
      </w:pPr>
      <w:r>
        <w:rPr>
          <w:lang w:val="es-ES"/>
        </w:rPr>
        <w:t xml:space="preserve">                Responsabil contract</w:t>
      </w:r>
    </w:p>
    <w:p w14:paraId="4A3BC7DD" w14:textId="4148130E" w:rsidR="003026C9" w:rsidRDefault="003026C9" w:rsidP="00BF4919">
      <w:pPr>
        <w:pStyle w:val="DefaultText"/>
        <w:jc w:val="both"/>
        <w:rPr>
          <w:lang w:val="es-ES"/>
        </w:rPr>
      </w:pPr>
      <w:r>
        <w:rPr>
          <w:lang w:val="es-ES"/>
        </w:rPr>
        <w:t xml:space="preserve">                  </w:t>
      </w:r>
      <w:r w:rsidRPr="001936BE">
        <w:rPr>
          <w:color w:val="FFFFFF" w:themeColor="background1"/>
          <w:lang w:val="es-ES"/>
        </w:rPr>
        <w:t xml:space="preserve">Negrut Anca   </w:t>
      </w:r>
    </w:p>
    <w:p w14:paraId="31C8104A" w14:textId="77777777" w:rsidR="003026C9" w:rsidRDefault="003026C9" w:rsidP="00BF4919">
      <w:pPr>
        <w:pStyle w:val="DefaultText"/>
        <w:jc w:val="both"/>
        <w:rPr>
          <w:lang w:val="es-ES"/>
        </w:rPr>
      </w:pPr>
    </w:p>
    <w:p w14:paraId="7B5E61B9" w14:textId="77777777" w:rsidR="00BF4919" w:rsidRDefault="00BF4919"/>
    <w:sectPr w:rsidR="00BF4919" w:rsidSect="004A5060">
      <w:pgSz w:w="11906" w:h="16838"/>
      <w:pgMar w:top="1079" w:right="566"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6471" w14:textId="77777777" w:rsidR="00FB4848" w:rsidRDefault="00FB4848">
      <w:r>
        <w:separator/>
      </w:r>
    </w:p>
  </w:endnote>
  <w:endnote w:type="continuationSeparator" w:id="0">
    <w:p w14:paraId="7846A2A3" w14:textId="77777777" w:rsidR="00FB4848" w:rsidRDefault="00FB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F62D" w14:textId="77777777" w:rsidR="00FB4848" w:rsidRDefault="00FB4848">
      <w:r>
        <w:separator/>
      </w:r>
    </w:p>
  </w:footnote>
  <w:footnote w:type="continuationSeparator" w:id="0">
    <w:p w14:paraId="3FFE0F35" w14:textId="77777777" w:rsidR="00FB4848" w:rsidRDefault="00FB4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353"/>
        </w:tabs>
        <w:ind w:left="1353" w:hanging="360"/>
      </w:pPr>
      <w:rPr>
        <w:rFonts w:ascii="Times New Roman" w:hAnsi="Times New Roman" w:cs="Times New Roman"/>
      </w:rPr>
    </w:lvl>
  </w:abstractNum>
  <w:abstractNum w:abstractNumId="1" w15:restartNumberingAfterBreak="0">
    <w:nsid w:val="18797D82"/>
    <w:multiLevelType w:val="hybridMultilevel"/>
    <w:tmpl w:val="5A807A58"/>
    <w:lvl w:ilvl="0" w:tplc="6A2C7A5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19"/>
    <w:rsid w:val="00074FB9"/>
    <w:rsid w:val="000B0981"/>
    <w:rsid w:val="0011008F"/>
    <w:rsid w:val="00160014"/>
    <w:rsid w:val="001936BE"/>
    <w:rsid w:val="001F7BD2"/>
    <w:rsid w:val="00234966"/>
    <w:rsid w:val="002B4ACF"/>
    <w:rsid w:val="002E281F"/>
    <w:rsid w:val="00301375"/>
    <w:rsid w:val="003026C9"/>
    <w:rsid w:val="00316471"/>
    <w:rsid w:val="00341430"/>
    <w:rsid w:val="003620BE"/>
    <w:rsid w:val="004803E6"/>
    <w:rsid w:val="004A5060"/>
    <w:rsid w:val="00520E91"/>
    <w:rsid w:val="0054746D"/>
    <w:rsid w:val="0055755A"/>
    <w:rsid w:val="00582EB6"/>
    <w:rsid w:val="005A0C53"/>
    <w:rsid w:val="006154B6"/>
    <w:rsid w:val="0063081A"/>
    <w:rsid w:val="006551D7"/>
    <w:rsid w:val="006916C6"/>
    <w:rsid w:val="007128A8"/>
    <w:rsid w:val="007803FC"/>
    <w:rsid w:val="00796D8C"/>
    <w:rsid w:val="0080173F"/>
    <w:rsid w:val="00810378"/>
    <w:rsid w:val="00813C85"/>
    <w:rsid w:val="0083232D"/>
    <w:rsid w:val="00846D94"/>
    <w:rsid w:val="008E0271"/>
    <w:rsid w:val="008F1D7D"/>
    <w:rsid w:val="008F7063"/>
    <w:rsid w:val="00925251"/>
    <w:rsid w:val="00981524"/>
    <w:rsid w:val="00987F40"/>
    <w:rsid w:val="00A331F7"/>
    <w:rsid w:val="00A92A1B"/>
    <w:rsid w:val="00B20EDD"/>
    <w:rsid w:val="00BA7517"/>
    <w:rsid w:val="00BF4919"/>
    <w:rsid w:val="00C326DA"/>
    <w:rsid w:val="00C46817"/>
    <w:rsid w:val="00C95F2A"/>
    <w:rsid w:val="00CA70B0"/>
    <w:rsid w:val="00CD54D3"/>
    <w:rsid w:val="00D20A35"/>
    <w:rsid w:val="00D32032"/>
    <w:rsid w:val="00D46089"/>
    <w:rsid w:val="00DA5943"/>
    <w:rsid w:val="00DC576E"/>
    <w:rsid w:val="00DF40B3"/>
    <w:rsid w:val="00E95B5C"/>
    <w:rsid w:val="00F1048D"/>
    <w:rsid w:val="00F51726"/>
    <w:rsid w:val="00FB11E0"/>
    <w:rsid w:val="00FB4848"/>
    <w:rsid w:val="00FC1E93"/>
    <w:rsid w:val="00FD70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2E573"/>
  <w15:chartTrackingRefBased/>
  <w15:docId w15:val="{873411C5-D9D7-422E-8A97-B66A5E32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919"/>
    <w:pPr>
      <w:spacing w:after="200" w:line="276" w:lineRule="auto"/>
    </w:pPr>
    <w:rPr>
      <w:rFonts w:ascii="Calibri" w:eastAsia="Calibri" w:hAnsi="Calibri"/>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F4919"/>
    <w:rPr>
      <w:b/>
      <w:bCs/>
    </w:rPr>
  </w:style>
  <w:style w:type="paragraph" w:customStyle="1" w:styleId="DefaultText1">
    <w:name w:val="Default Text:1"/>
    <w:basedOn w:val="Normal"/>
    <w:rsid w:val="00BF4919"/>
    <w:pPr>
      <w:overflowPunct w:val="0"/>
      <w:autoSpaceDE w:val="0"/>
      <w:autoSpaceDN w:val="0"/>
      <w:adjustRightInd w:val="0"/>
      <w:spacing w:after="0" w:line="240" w:lineRule="auto"/>
      <w:textAlignment w:val="baseline"/>
    </w:pPr>
    <w:rPr>
      <w:rFonts w:ascii="Times New Roman" w:eastAsia="Times New Roman" w:hAnsi="Times New Roman"/>
      <w:noProof/>
      <w:sz w:val="24"/>
      <w:szCs w:val="20"/>
      <w:lang w:eastAsia="ro-RO"/>
    </w:rPr>
  </w:style>
  <w:style w:type="paragraph" w:customStyle="1" w:styleId="DefaultText">
    <w:name w:val="Default Text"/>
    <w:basedOn w:val="Normal"/>
    <w:rsid w:val="00BF4919"/>
    <w:pPr>
      <w:overflowPunct w:val="0"/>
      <w:autoSpaceDE w:val="0"/>
      <w:autoSpaceDN w:val="0"/>
      <w:adjustRightInd w:val="0"/>
      <w:spacing w:after="0" w:line="240" w:lineRule="auto"/>
      <w:textAlignment w:val="baseline"/>
    </w:pPr>
    <w:rPr>
      <w:rFonts w:ascii="Times New Roman" w:eastAsia="Times New Roman" w:hAnsi="Times New Roman"/>
      <w:noProof/>
      <w:sz w:val="24"/>
      <w:szCs w:val="20"/>
      <w:lang w:eastAsia="ro-RO"/>
    </w:rPr>
  </w:style>
  <w:style w:type="paragraph" w:customStyle="1" w:styleId="DefaultText2">
    <w:name w:val="Default Text:2"/>
    <w:basedOn w:val="Normal"/>
    <w:rsid w:val="00BF4919"/>
    <w:pPr>
      <w:overflowPunct w:val="0"/>
      <w:autoSpaceDE w:val="0"/>
      <w:autoSpaceDN w:val="0"/>
      <w:adjustRightInd w:val="0"/>
      <w:spacing w:after="0" w:line="240" w:lineRule="auto"/>
      <w:textAlignment w:val="baseline"/>
    </w:pPr>
    <w:rPr>
      <w:rFonts w:ascii="Times New Roman" w:eastAsia="Times New Roman" w:hAnsi="Times New Roman"/>
      <w:noProof/>
      <w:sz w:val="24"/>
      <w:szCs w:val="20"/>
      <w:lang w:eastAsia="ro-RO"/>
    </w:rPr>
  </w:style>
  <w:style w:type="paragraph" w:styleId="FootnoteText">
    <w:name w:val="footnote text"/>
    <w:basedOn w:val="Normal"/>
    <w:link w:val="FootnoteTextChar"/>
    <w:semiHidden/>
    <w:rsid w:val="00BF4919"/>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BF4919"/>
    <w:rPr>
      <w:lang w:val="en-US" w:eastAsia="en-US" w:bidi="ar-SA"/>
    </w:rPr>
  </w:style>
  <w:style w:type="character" w:styleId="FootnoteReference">
    <w:name w:val="footnote reference"/>
    <w:basedOn w:val="DefaultParagraphFont"/>
    <w:semiHidden/>
    <w:rsid w:val="00BF4919"/>
    <w:rPr>
      <w:vertAlign w:val="superscript"/>
    </w:rPr>
  </w:style>
  <w:style w:type="character" w:customStyle="1" w:styleId="uniqueidentificationcodelist">
    <w:name w:val="uniqueidentificationcodelist"/>
    <w:basedOn w:val="DefaultParagraphFont"/>
    <w:rsid w:val="00BF4919"/>
  </w:style>
  <w:style w:type="paragraph" w:styleId="BalloonText">
    <w:name w:val="Balloon Text"/>
    <w:basedOn w:val="Normal"/>
    <w:link w:val="BalloonTextChar"/>
    <w:rsid w:val="008F7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F7063"/>
    <w:rPr>
      <w:rFonts w:ascii="Segoe UI" w:eastAsia="Calibri" w:hAnsi="Segoe UI" w:cs="Segoe UI"/>
      <w:sz w:val="18"/>
      <w:szCs w:val="18"/>
      <w:lang w:val="ro-RO" w:eastAsia="en-US"/>
    </w:rPr>
  </w:style>
  <w:style w:type="paragraph" w:styleId="Header">
    <w:name w:val="header"/>
    <w:basedOn w:val="Normal"/>
    <w:link w:val="HeaderChar"/>
    <w:uiPriority w:val="99"/>
    <w:unhideWhenUsed/>
    <w:rsid w:val="003026C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026C9"/>
    <w:rPr>
      <w:rFonts w:ascii="Calibri" w:eastAsia="Calibri" w:hAnsi="Calibri"/>
      <w:sz w:val="22"/>
      <w:szCs w:val="22"/>
      <w:lang w:eastAsia="en-US"/>
    </w:rPr>
  </w:style>
  <w:style w:type="character" w:styleId="Hyperlink">
    <w:name w:val="Hyperlink"/>
    <w:uiPriority w:val="99"/>
    <w:unhideWhenUsed/>
    <w:rsid w:val="003026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ariabratca@yahoo.com" TargetMode="External"/><Relationship Id="rId5" Type="http://schemas.openxmlformats.org/officeDocument/2006/relationships/footnotes" Target="footnotes.xml"/><Relationship Id="rId10" Type="http://schemas.openxmlformats.org/officeDocument/2006/relationships/hyperlink" Target="mailto:primaria.bratca@cjbihor.ro" TargetMode="External"/><Relationship Id="rId4" Type="http://schemas.openxmlformats.org/officeDocument/2006/relationships/webSettings" Target="webSettings.xml"/><Relationship Id="rId9" Type="http://schemas.openxmlformats.org/officeDocument/2006/relationships/hyperlink" Target="http://www.primaria-brat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Acord – cadru de lucrări</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 – cadru de lucrări</dc:title>
  <dc:subject/>
  <dc:creator>monicab</dc:creator>
  <cp:keywords/>
  <dc:description/>
  <cp:lastModifiedBy>Anca-A</cp:lastModifiedBy>
  <cp:revision>3</cp:revision>
  <cp:lastPrinted>2021-09-01T06:05:00Z</cp:lastPrinted>
  <dcterms:created xsi:type="dcterms:W3CDTF">2021-10-19T10:47:00Z</dcterms:created>
  <dcterms:modified xsi:type="dcterms:W3CDTF">2021-10-19T10:49:00Z</dcterms:modified>
</cp:coreProperties>
</file>