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BC5E03" w:rsidRPr="00D91EEC" w:rsidTr="00427A43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BC5E03" w:rsidRPr="00D91EEC" w:rsidRDefault="00BC5E03" w:rsidP="00BC5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91EEC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E1AE4A3" wp14:editId="38C1FCB5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-9525</wp:posOffset>
                  </wp:positionV>
                  <wp:extent cx="676275" cy="838200"/>
                  <wp:effectExtent l="0" t="0" r="9525" b="0"/>
                  <wp:wrapNone/>
                  <wp:docPr id="1" name="Picture 1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EE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BC5E03" w:rsidRPr="00D91EEC" w:rsidRDefault="00BC5E03" w:rsidP="00BC5E03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</w:pPr>
            <w:r w:rsidRPr="00D91EEC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ROMÂNIA</w:t>
            </w:r>
            <w:r w:rsidRPr="00D91E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</w:t>
            </w:r>
          </w:p>
          <w:p w:rsidR="00BC5E03" w:rsidRPr="00D91EEC" w:rsidRDefault="00BC5E03" w:rsidP="00BC5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</w:pPr>
            <w:r w:rsidRPr="00D91EEC"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  <w:t>JUDEŢUL BIHOR</w:t>
            </w:r>
            <w:r w:rsidRPr="00D91EEC">
              <w:rPr>
                <w:rFonts w:ascii="Times New Roman" w:eastAsia="Times New Roman" w:hAnsi="Times New Roman" w:cs="Times New Roman"/>
                <w:b/>
                <w:lang w:val="pt-BR" w:eastAsia="ar-SA"/>
              </w:rPr>
              <w:t xml:space="preserve">                                                   </w:t>
            </w:r>
          </w:p>
          <w:p w:rsidR="00BC5E03" w:rsidRPr="00D91EEC" w:rsidRDefault="00BC5E03" w:rsidP="00BC5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</w:pPr>
            <w:r w:rsidRPr="00D91EEC">
              <w:rPr>
                <w:rFonts w:ascii="Times New Roman" w:eastAsia="Times New Roman" w:hAnsi="Times New Roman" w:cs="Times New Roman"/>
                <w:b/>
                <w:bCs/>
                <w:lang w:val="pt-BR" w:eastAsia="ar-SA"/>
              </w:rPr>
              <w:t>COMUNA BRATCA</w:t>
            </w:r>
          </w:p>
          <w:p w:rsidR="00BC5E03" w:rsidRPr="00D91EEC" w:rsidRDefault="00BC5E03" w:rsidP="00BC5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</w:pPr>
            <w:r w:rsidRPr="00D91EEC">
              <w:rPr>
                <w:rFonts w:ascii="Times New Roman" w:eastAsia="Times New Roman" w:hAnsi="Times New Roman" w:cs="Times New Roman"/>
                <w:b/>
                <w:bCs/>
                <w:lang w:val="fr-FR" w:eastAsia="ar-SA"/>
              </w:rPr>
              <w:t>CONSILIUL LOCAL</w:t>
            </w:r>
          </w:p>
          <w:p w:rsidR="00BC5E03" w:rsidRPr="00D91EEC" w:rsidRDefault="00BC5E03" w:rsidP="00BC5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C1444" w:rsidRPr="00D91EEC" w:rsidRDefault="00AC1444" w:rsidP="00BC5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C5E03" w:rsidRPr="00D91EEC" w:rsidTr="00427A43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BC5E03" w:rsidRPr="00D91EEC" w:rsidRDefault="00BC5E03" w:rsidP="00BC5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BC5E03" w:rsidRPr="00D91EEC" w:rsidRDefault="00BC5E03" w:rsidP="00BC5E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BC5E03" w:rsidRPr="00D91EEC" w:rsidRDefault="00BC5E03" w:rsidP="00BC5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C1444" w:rsidRPr="00AC1444" w:rsidRDefault="00AC1444" w:rsidP="00AC1444">
      <w:pPr>
        <w:suppressAutoHyphens/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AC1444">
        <w:rPr>
          <w:rFonts w:ascii="Times New Roman" w:eastAsia="Times New Roman" w:hAnsi="Times New Roman" w:cs="Times New Roman"/>
          <w:b/>
          <w:lang w:val="pt-BR" w:eastAsia="ar-SA"/>
        </w:rPr>
        <w:t>H O T Ă R Â R E A Nr.</w:t>
      </w:r>
      <w:r w:rsidRPr="00D91EEC">
        <w:rPr>
          <w:rFonts w:ascii="Times New Roman" w:eastAsia="Times New Roman" w:hAnsi="Times New Roman" w:cs="Times New Roman"/>
          <w:b/>
          <w:lang w:val="pt-BR" w:eastAsia="ar-SA"/>
        </w:rPr>
        <w:t>11</w:t>
      </w:r>
    </w:p>
    <w:p w:rsidR="00AC1444" w:rsidRPr="00AC1444" w:rsidRDefault="00AC1444" w:rsidP="00AC1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C1444">
        <w:rPr>
          <w:rFonts w:ascii="Times New Roman" w:eastAsia="Times New Roman" w:hAnsi="Times New Roman" w:cs="Times New Roman"/>
          <w:b/>
          <w:lang w:val="pt-BR" w:eastAsia="ar-SA"/>
        </w:rPr>
        <w:t>Din 28 ianuarie 2020</w:t>
      </w:r>
    </w:p>
    <w:p w:rsidR="00BC5E03" w:rsidRPr="00D91EEC" w:rsidRDefault="00BC5E03" w:rsidP="00BC5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61F2C" w:rsidRPr="00D91EEC" w:rsidRDefault="00BC5E03" w:rsidP="00BC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proofErr w:type="gramStart"/>
      <w:r w:rsidRPr="00D91EEC">
        <w:rPr>
          <w:rFonts w:ascii="Times New Roman" w:eastAsia="Times New Roman" w:hAnsi="Times New Roman" w:cs="Times New Roman"/>
        </w:rPr>
        <w:t>Pentru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aprobarea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Regulamentului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privind </w:t>
      </w:r>
      <w:r w:rsidRPr="00D91EEC">
        <w:rPr>
          <w:rFonts w:ascii="Times New Roman" w:eastAsia="Times New Roman" w:hAnsi="Times New Roman" w:cs="Times New Roman"/>
          <w:lang w:val="it-IT"/>
        </w:rPr>
        <w:t xml:space="preserve">stabilirea domeniilor serviciilor publice și locurilor pentru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prestarea </w:t>
      </w:r>
      <w:r w:rsidRPr="00D91EEC">
        <w:rPr>
          <w:rFonts w:ascii="Times New Roman" w:eastAsia="Times New Roman" w:hAnsi="Times New Roman" w:cs="Times New Roman"/>
          <w:lang w:val="ro-RO"/>
        </w:rPr>
        <w:t xml:space="preserve">activităţii/muncii neremunerate </w:t>
      </w:r>
      <w:r w:rsidRPr="00D91EEC">
        <w:rPr>
          <w:rFonts w:ascii="Times New Roman" w:eastAsia="Times New Roman" w:hAnsi="Times New Roman" w:cs="Times New Roman"/>
          <w:bCs/>
          <w:lang w:val="ro-RO"/>
        </w:rPr>
        <w:t>în folosul comunităţii</w:t>
      </w:r>
      <w:r w:rsidR="00961F2C" w:rsidRPr="00D91EEC">
        <w:rPr>
          <w:rFonts w:ascii="Times New Roman" w:eastAsia="Times New Roman" w:hAnsi="Times New Roman" w:cs="Times New Roman"/>
          <w:lang w:val="it-IT"/>
        </w:rPr>
        <w:t>, stabilită de către instanța de judecată</w:t>
      </w:r>
      <w:r w:rsidRPr="00D91EEC">
        <w:rPr>
          <w:rFonts w:ascii="Times New Roman" w:eastAsia="Times New Roman" w:hAnsi="Times New Roman" w:cs="Times New Roman"/>
          <w:lang w:val="it-IT"/>
        </w:rPr>
        <w:t>.</w:t>
      </w:r>
      <w:proofErr w:type="gramEnd"/>
    </w:p>
    <w:p w:rsidR="00BC5E03" w:rsidRPr="00D91EEC" w:rsidRDefault="00BC5E03" w:rsidP="00BC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C5E03" w:rsidRPr="00D91EEC" w:rsidRDefault="00BC5E03" w:rsidP="00BC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A71424" w:rsidRPr="00D91EEC" w:rsidRDefault="00A71424" w:rsidP="00BC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A71424" w:rsidRPr="00D91EEC" w:rsidRDefault="00A71424" w:rsidP="00BC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C5E03" w:rsidRPr="00D91EEC" w:rsidRDefault="00BC5E03" w:rsidP="00BC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BC5E03" w:rsidRDefault="00BC5E03" w:rsidP="00BC5E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Având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în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vedere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>:</w:t>
      </w:r>
    </w:p>
    <w:p w:rsidR="00A86B34" w:rsidRPr="00D91EEC" w:rsidRDefault="00A86B34" w:rsidP="00A86B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/>
        </w:rPr>
      </w:pPr>
      <w:r w:rsidRPr="00D91E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91EEC">
        <w:rPr>
          <w:rFonts w:ascii="Times New Roman" w:eastAsia="Times New Roman" w:hAnsi="Times New Roman" w:cs="Times New Roman"/>
        </w:rPr>
        <w:t>Documentația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- </w:t>
      </w:r>
      <w:r w:rsidRPr="00D91EEC">
        <w:rPr>
          <w:rFonts w:ascii="Times New Roman" w:eastAsia="Times New Roman" w:hAnsi="Times New Roman" w:cs="Times New Roman"/>
          <w:lang w:val="ro-RO"/>
        </w:rPr>
        <w:t xml:space="preserve">Regulament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privind </w:t>
      </w:r>
      <w:r w:rsidRPr="00D91EEC">
        <w:rPr>
          <w:rFonts w:ascii="Times New Roman" w:eastAsia="Times New Roman" w:hAnsi="Times New Roman" w:cs="Times New Roman"/>
          <w:lang w:val="it-IT"/>
        </w:rPr>
        <w:t xml:space="preserve">stabilirea domeniilor serviciilor publice și locurilor pentru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prestarea </w:t>
      </w:r>
      <w:r w:rsidRPr="00D91EEC">
        <w:rPr>
          <w:rFonts w:ascii="Times New Roman" w:eastAsia="Times New Roman" w:hAnsi="Times New Roman" w:cs="Times New Roman"/>
          <w:lang w:val="ro-RO"/>
        </w:rPr>
        <w:t xml:space="preserve">activităţii/muncii neremunerate </w:t>
      </w:r>
      <w:r w:rsidRPr="00D91EEC">
        <w:rPr>
          <w:rFonts w:ascii="Times New Roman" w:eastAsia="Times New Roman" w:hAnsi="Times New Roman" w:cs="Times New Roman"/>
          <w:bCs/>
          <w:lang w:val="ro-RO"/>
        </w:rPr>
        <w:t>în folosul comunităţii</w:t>
      </w:r>
      <w:r w:rsidRPr="00D91EEC">
        <w:rPr>
          <w:rFonts w:ascii="Times New Roman" w:eastAsia="Times New Roman" w:hAnsi="Times New Roman" w:cs="Times New Roman"/>
          <w:lang w:val="it-IT"/>
        </w:rPr>
        <w:t>, stabilită de către instanța de judecată.</w:t>
      </w:r>
    </w:p>
    <w:p w:rsidR="00A86B34" w:rsidRPr="00D91EEC" w:rsidRDefault="00A86B34" w:rsidP="00A86B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/>
        </w:rPr>
      </w:pPr>
      <w:r w:rsidRPr="00D91EEC">
        <w:rPr>
          <w:rFonts w:ascii="Times New Roman" w:eastAsia="Times New Roman" w:hAnsi="Times New Roman" w:cs="Times New Roman"/>
          <w:lang w:val="ro-RO"/>
        </w:rPr>
        <w:t>- Anunțul public înregistrat sub nr.4195/18.12.2019</w:t>
      </w:r>
      <w:r w:rsidRPr="00D91EEC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D91EEC">
        <w:rPr>
          <w:rFonts w:ascii="Times New Roman" w:eastAsia="Times New Roman" w:hAnsi="Times New Roman" w:cs="Times New Roman"/>
        </w:rPr>
        <w:t>privire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D91EEC">
        <w:rPr>
          <w:rFonts w:ascii="Times New Roman" w:eastAsia="Times New Roman" w:hAnsi="Times New Roman" w:cs="Times New Roman"/>
        </w:rPr>
        <w:t>aducerea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D91EEC">
        <w:rPr>
          <w:rFonts w:ascii="Times New Roman" w:eastAsia="Times New Roman" w:hAnsi="Times New Roman" w:cs="Times New Roman"/>
        </w:rPr>
        <w:t>cunoștință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publică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D91EEC">
        <w:rPr>
          <w:rFonts w:ascii="Times New Roman" w:eastAsia="Times New Roman" w:hAnsi="Times New Roman" w:cs="Times New Roman"/>
        </w:rPr>
        <w:t>proiectului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91EEC">
        <w:rPr>
          <w:rFonts w:ascii="Times New Roman" w:eastAsia="Times New Roman" w:hAnsi="Times New Roman" w:cs="Times New Roman"/>
        </w:rPr>
        <w:t>Regulament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privind </w:t>
      </w:r>
      <w:r w:rsidRPr="00D91EEC">
        <w:rPr>
          <w:rFonts w:ascii="Times New Roman" w:eastAsia="Times New Roman" w:hAnsi="Times New Roman" w:cs="Times New Roman"/>
          <w:lang w:val="it-IT"/>
        </w:rPr>
        <w:t xml:space="preserve">stabilirea domeniilor serviciilor publice și locurilor pentru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prestarea </w:t>
      </w:r>
      <w:r w:rsidRPr="00D91EEC">
        <w:rPr>
          <w:rFonts w:ascii="Times New Roman" w:eastAsia="Times New Roman" w:hAnsi="Times New Roman" w:cs="Times New Roman"/>
          <w:lang w:val="ro-RO"/>
        </w:rPr>
        <w:t xml:space="preserve">activităţii/muncii neremunerate </w:t>
      </w:r>
      <w:r w:rsidRPr="00D91EEC">
        <w:rPr>
          <w:rFonts w:ascii="Times New Roman" w:eastAsia="Times New Roman" w:hAnsi="Times New Roman" w:cs="Times New Roman"/>
          <w:bCs/>
          <w:lang w:val="ro-RO"/>
        </w:rPr>
        <w:t>în folosul comunităţii</w:t>
      </w:r>
      <w:r w:rsidRPr="00D91EEC">
        <w:rPr>
          <w:rFonts w:ascii="Times New Roman" w:eastAsia="Times New Roman" w:hAnsi="Times New Roman" w:cs="Times New Roman"/>
          <w:lang w:val="it-IT"/>
        </w:rPr>
        <w:t>, stabilită de către instanța de judecată.</w:t>
      </w:r>
    </w:p>
    <w:p w:rsidR="001F02BD" w:rsidRPr="00D91EEC" w:rsidRDefault="00BC5E03" w:rsidP="001F0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  <w:r w:rsidRPr="00D91EEC"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Referatul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aprobare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inițiat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primarul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comunei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Bratca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înregistrat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sub nr.</w:t>
      </w:r>
      <w:r w:rsidR="001F02BD" w:rsidRPr="00D91EEC">
        <w:rPr>
          <w:rFonts w:ascii="Times New Roman" w:eastAsia="Times New Roman" w:hAnsi="Times New Roman" w:cs="Times New Roman"/>
          <w:lang w:eastAsia="ar-SA"/>
        </w:rPr>
        <w:t>238/22.01.2020</w:t>
      </w:r>
      <w:r w:rsidRPr="00D91EEC">
        <w:rPr>
          <w:rFonts w:ascii="Times New Roman" w:eastAsia="Times New Roman" w:hAnsi="Times New Roman" w:cs="Times New Roman"/>
          <w:lang w:eastAsia="ar-SA"/>
        </w:rPr>
        <w:t xml:space="preserve"> 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91EEC">
        <w:rPr>
          <w:rFonts w:ascii="Times New Roman" w:eastAsia="Times New Roman" w:hAnsi="Times New Roman" w:cs="Times New Roman"/>
          <w:lang w:val="ro-RO" w:eastAsia="ro-RO"/>
        </w:rPr>
        <w:t xml:space="preserve"> propunerea de aprobare a </w:t>
      </w:r>
      <w:proofErr w:type="spellStart"/>
      <w:r w:rsidR="001F02BD" w:rsidRPr="00D91EEC">
        <w:rPr>
          <w:rFonts w:ascii="Times New Roman" w:eastAsia="Times New Roman" w:hAnsi="Times New Roman" w:cs="Times New Roman"/>
        </w:rPr>
        <w:t>Regulamentului</w:t>
      </w:r>
      <w:proofErr w:type="spellEnd"/>
      <w:r w:rsidR="001F02BD" w:rsidRPr="00D91EEC">
        <w:rPr>
          <w:rFonts w:ascii="Times New Roman" w:eastAsia="Times New Roman" w:hAnsi="Times New Roman" w:cs="Times New Roman"/>
        </w:rPr>
        <w:t xml:space="preserve"> </w:t>
      </w:r>
      <w:r w:rsidR="001F02BD" w:rsidRPr="00D91EEC">
        <w:rPr>
          <w:rFonts w:ascii="Times New Roman" w:eastAsia="Times New Roman" w:hAnsi="Times New Roman" w:cs="Times New Roman"/>
          <w:bCs/>
          <w:lang w:val="ro-RO"/>
        </w:rPr>
        <w:t xml:space="preserve">privind </w:t>
      </w:r>
      <w:r w:rsidR="001F02BD" w:rsidRPr="00D91EEC">
        <w:rPr>
          <w:rFonts w:ascii="Times New Roman" w:eastAsia="Times New Roman" w:hAnsi="Times New Roman" w:cs="Times New Roman"/>
          <w:lang w:val="it-IT"/>
        </w:rPr>
        <w:t xml:space="preserve">stabilirea domeniilor serviciilor publice și locurilor pentru </w:t>
      </w:r>
      <w:r w:rsidR="001F02BD" w:rsidRPr="00D91EEC">
        <w:rPr>
          <w:rFonts w:ascii="Times New Roman" w:eastAsia="Times New Roman" w:hAnsi="Times New Roman" w:cs="Times New Roman"/>
          <w:bCs/>
          <w:lang w:val="ro-RO"/>
        </w:rPr>
        <w:t xml:space="preserve">prestarea </w:t>
      </w:r>
      <w:r w:rsidR="001F02BD" w:rsidRPr="00D91EEC">
        <w:rPr>
          <w:rFonts w:ascii="Times New Roman" w:eastAsia="Times New Roman" w:hAnsi="Times New Roman" w:cs="Times New Roman"/>
          <w:lang w:val="ro-RO"/>
        </w:rPr>
        <w:t xml:space="preserve">activităţii/muncii neremunerate </w:t>
      </w:r>
      <w:r w:rsidR="001F02BD" w:rsidRPr="00D91EEC">
        <w:rPr>
          <w:rFonts w:ascii="Times New Roman" w:eastAsia="Times New Roman" w:hAnsi="Times New Roman" w:cs="Times New Roman"/>
          <w:bCs/>
          <w:lang w:val="ro-RO"/>
        </w:rPr>
        <w:t>în folosul comunităţii</w:t>
      </w:r>
      <w:r w:rsidR="001F02BD" w:rsidRPr="00D91EEC">
        <w:rPr>
          <w:rFonts w:ascii="Times New Roman" w:eastAsia="Times New Roman" w:hAnsi="Times New Roman" w:cs="Times New Roman"/>
          <w:lang w:val="it-IT"/>
        </w:rPr>
        <w:t>, stabilită de către instanța de judecată.</w:t>
      </w:r>
    </w:p>
    <w:p w:rsidR="002145F5" w:rsidRPr="00D91EEC" w:rsidRDefault="002145F5" w:rsidP="002145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/>
        </w:rPr>
      </w:pPr>
      <w:r w:rsidRPr="00D91EEC"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Raportul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specialitate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nr.239/22.01.2020 </w:t>
      </w:r>
      <w:proofErr w:type="spellStart"/>
      <w:proofErr w:type="gramStart"/>
      <w:r w:rsidRPr="00D91EEC">
        <w:rPr>
          <w:rFonts w:ascii="Times New Roman" w:eastAsia="Times New Roman" w:hAnsi="Times New Roman" w:cs="Times New Roman"/>
          <w:lang w:eastAsia="ar-SA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91EEC">
        <w:rPr>
          <w:rFonts w:ascii="Times New Roman" w:eastAsia="Times New Roman" w:hAnsi="Times New Roman" w:cs="Times New Roman"/>
          <w:lang w:val="ro-RO" w:eastAsia="ro-RO"/>
        </w:rPr>
        <w:t xml:space="preserve"> propunerea</w:t>
      </w:r>
      <w:proofErr w:type="gramEnd"/>
      <w:r w:rsidRPr="00D91EEC">
        <w:rPr>
          <w:rFonts w:ascii="Times New Roman" w:eastAsia="Times New Roman" w:hAnsi="Times New Roman" w:cs="Times New Roman"/>
          <w:lang w:val="ro-RO" w:eastAsia="ro-RO"/>
        </w:rPr>
        <w:t xml:space="preserve"> de aprobare a </w:t>
      </w:r>
      <w:proofErr w:type="spellStart"/>
      <w:r w:rsidRPr="00D91EEC">
        <w:rPr>
          <w:rFonts w:ascii="Times New Roman" w:eastAsia="Times New Roman" w:hAnsi="Times New Roman" w:cs="Times New Roman"/>
        </w:rPr>
        <w:t>Regulamentului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privind </w:t>
      </w:r>
      <w:r w:rsidRPr="00D91EEC">
        <w:rPr>
          <w:rFonts w:ascii="Times New Roman" w:eastAsia="Times New Roman" w:hAnsi="Times New Roman" w:cs="Times New Roman"/>
          <w:lang w:val="it-IT"/>
        </w:rPr>
        <w:t xml:space="preserve">stabilirea domeniilor serviciilor publice și locurilor pentru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prestarea </w:t>
      </w:r>
      <w:r w:rsidRPr="00D91EEC">
        <w:rPr>
          <w:rFonts w:ascii="Times New Roman" w:eastAsia="Times New Roman" w:hAnsi="Times New Roman" w:cs="Times New Roman"/>
          <w:lang w:val="ro-RO"/>
        </w:rPr>
        <w:t xml:space="preserve">activităţii/muncii neremunerate </w:t>
      </w:r>
      <w:r w:rsidRPr="00D91EEC">
        <w:rPr>
          <w:rFonts w:ascii="Times New Roman" w:eastAsia="Times New Roman" w:hAnsi="Times New Roman" w:cs="Times New Roman"/>
          <w:bCs/>
          <w:lang w:val="ro-RO"/>
        </w:rPr>
        <w:t>în folosul comunităţii</w:t>
      </w:r>
      <w:r w:rsidRPr="00D91EEC">
        <w:rPr>
          <w:rFonts w:ascii="Times New Roman" w:eastAsia="Times New Roman" w:hAnsi="Times New Roman" w:cs="Times New Roman"/>
          <w:lang w:val="it-IT"/>
        </w:rPr>
        <w:t>, stabilită de către instanța de judecată.</w:t>
      </w:r>
    </w:p>
    <w:p w:rsidR="00BC5E03" w:rsidRPr="00D91EEC" w:rsidRDefault="00BC5E03" w:rsidP="00BC5E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D91EEC">
        <w:rPr>
          <w:rFonts w:ascii="Times New Roman" w:eastAsia="Times New Roman" w:hAnsi="Times New Roman" w:cs="Times New Roman"/>
          <w:lang w:eastAsia="ar-SA"/>
        </w:rPr>
        <w:t xml:space="preserve">- </w:t>
      </w:r>
      <w:proofErr w:type="spellStart"/>
      <w:proofErr w:type="gramStart"/>
      <w:r w:rsidRPr="00D91EEC">
        <w:rPr>
          <w:rFonts w:ascii="Times New Roman" w:eastAsia="Times New Roman" w:hAnsi="Times New Roman" w:cs="Times New Roman"/>
          <w:lang w:eastAsia="ar-SA"/>
        </w:rPr>
        <w:t>avizele</w:t>
      </w:r>
      <w:proofErr w:type="spellEnd"/>
      <w:proofErr w:type="gram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comisiilor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specialitate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din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cadrul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Consiliului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local al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comunei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Bratca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>;</w:t>
      </w:r>
    </w:p>
    <w:p w:rsidR="001F02BD" w:rsidRPr="00D91EEC" w:rsidRDefault="001F02BD" w:rsidP="001F02B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91EEC">
        <w:rPr>
          <w:rFonts w:ascii="Times New Roman" w:eastAsia="Times New Roman" w:hAnsi="Times New Roman" w:cs="Times New Roman"/>
        </w:rPr>
        <w:t>Ţinând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seama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prevederile</w:t>
      </w:r>
      <w:proofErr w:type="spellEnd"/>
      <w:r w:rsidRPr="00D91EEC">
        <w:rPr>
          <w:rFonts w:ascii="Times New Roman" w:eastAsia="Times New Roman" w:hAnsi="Times New Roman" w:cs="Times New Roman"/>
        </w:rPr>
        <w:t>:</w:t>
      </w:r>
    </w:p>
    <w:p w:rsidR="00A71424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- art.64, art.85 alin.2) </w:t>
      </w:r>
      <w:proofErr w:type="spellStart"/>
      <w:r w:rsidRPr="00D91EEC">
        <w:rPr>
          <w:rFonts w:ascii="Times New Roman" w:eastAsia="Times New Roman" w:hAnsi="Times New Roman" w:cs="Times New Roman"/>
        </w:rPr>
        <w:t>lit.b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), art.93 alin.3) din </w:t>
      </w:r>
      <w:proofErr w:type="spellStart"/>
      <w:r w:rsidRPr="00D91EEC">
        <w:rPr>
          <w:rFonts w:ascii="Times New Roman" w:eastAsia="Times New Roman" w:hAnsi="Times New Roman" w:cs="Times New Roman"/>
        </w:rPr>
        <w:t>Legea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nr.286/2009 - </w:t>
      </w:r>
      <w:proofErr w:type="spellStart"/>
      <w:r w:rsidRPr="00D91EEC">
        <w:rPr>
          <w:rFonts w:ascii="Times New Roman" w:eastAsia="Times New Roman" w:hAnsi="Times New Roman" w:cs="Times New Roman"/>
        </w:rPr>
        <w:t>Codul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Penal,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="00A71424" w:rsidRPr="00D91EEC">
        <w:rPr>
          <w:rFonts w:ascii="Times New Roman" w:eastAsia="Times New Roman" w:hAnsi="Times New Roman" w:cs="Times New Roman"/>
        </w:rPr>
        <w:t>.</w:t>
      </w: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91EEC">
        <w:rPr>
          <w:rFonts w:ascii="Times New Roman" w:eastAsia="Times New Roman" w:hAnsi="Times New Roman" w:cs="Times New Roman"/>
        </w:rPr>
        <w:t>Legii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nr.24/2000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normele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tehnică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legislativă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pentru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elaborarea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actelor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normative, </w:t>
      </w:r>
      <w:proofErr w:type="spellStart"/>
      <w:r w:rsidRPr="00D91EEC">
        <w:rPr>
          <w:rFonts w:ascii="Times New Roman" w:eastAsia="Times New Roman" w:hAnsi="Times New Roman" w:cs="Times New Roman"/>
        </w:rPr>
        <w:t>republicată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>;</w:t>
      </w: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  <w:b/>
        </w:rPr>
        <w:t>-</w:t>
      </w:r>
      <w:r w:rsidRPr="00D91EEC">
        <w:rPr>
          <w:rFonts w:ascii="Times New Roman" w:eastAsia="Times New Roman" w:hAnsi="Times New Roman" w:cs="Times New Roman"/>
        </w:rPr>
        <w:t xml:space="preserve"> art.129 alin.1), alin.14 din O.U.G nr.57/2019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Codul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administrativ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; </w:t>
      </w: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D91EEC">
        <w:rPr>
          <w:rFonts w:ascii="Times New Roman" w:eastAsia="Times New Roman" w:hAnsi="Times New Roman" w:cs="Times New Roman"/>
        </w:rPr>
        <w:t>art.2</w:t>
      </w:r>
      <w:proofErr w:type="gram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art.16 din O.G. nr.55/2002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regimul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juridic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D91EEC">
        <w:rPr>
          <w:rFonts w:ascii="Times New Roman" w:eastAsia="Times New Roman" w:hAnsi="Times New Roman" w:cs="Times New Roman"/>
        </w:rPr>
        <w:t>sanctiunii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prestarii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unei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activitati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D91EEC">
        <w:rPr>
          <w:rFonts w:ascii="Times New Roman" w:eastAsia="Times New Roman" w:hAnsi="Times New Roman" w:cs="Times New Roman"/>
        </w:rPr>
        <w:t>folosul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comunitatii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; </w:t>
      </w: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- art.2 alin.3)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art.9 din O.G. nr.2/2001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regimul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juridic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D91EEC">
        <w:rPr>
          <w:rFonts w:ascii="Times New Roman" w:eastAsia="Times New Roman" w:hAnsi="Times New Roman" w:cs="Times New Roman"/>
        </w:rPr>
        <w:t>contravenţiilor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; </w:t>
      </w: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91EEC">
        <w:rPr>
          <w:rFonts w:ascii="Times New Roman" w:eastAsia="Times New Roman" w:hAnsi="Times New Roman" w:cs="Times New Roman"/>
        </w:rPr>
        <w:t>Legea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nr.253/2013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executarea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pedepselor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91EEC">
        <w:rPr>
          <w:rFonts w:ascii="Times New Roman" w:eastAsia="Times New Roman" w:hAnsi="Times New Roman" w:cs="Times New Roman"/>
        </w:rPr>
        <w:t>a</w:t>
      </w:r>
      <w:proofErr w:type="gram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măsurilor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educative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D91EEC">
        <w:rPr>
          <w:rFonts w:ascii="Times New Roman" w:eastAsia="Times New Roman" w:hAnsi="Times New Roman" w:cs="Times New Roman"/>
        </w:rPr>
        <w:t>altor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măsuri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neprivative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libertate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dispuse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organele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judiciare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în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cursul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procesului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penal,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; </w:t>
      </w: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91EEC">
        <w:rPr>
          <w:rFonts w:ascii="Times New Roman" w:eastAsia="Times New Roman" w:hAnsi="Times New Roman" w:cs="Times New Roman"/>
        </w:rPr>
        <w:t>Codul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procedură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penală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aprobat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prin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Legea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nr.135/2010,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; </w:t>
      </w: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D91EEC">
        <w:rPr>
          <w:rFonts w:ascii="Times New Roman" w:eastAsia="Times New Roman" w:hAnsi="Times New Roman" w:cs="Times New Roman"/>
        </w:rPr>
        <w:t>Legea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nr.252/2013 de </w:t>
      </w:r>
      <w:proofErr w:type="spellStart"/>
      <w:r w:rsidRPr="00D91EEC">
        <w:rPr>
          <w:rFonts w:ascii="Times New Roman" w:eastAsia="Times New Roman" w:hAnsi="Times New Roman" w:cs="Times New Roman"/>
        </w:rPr>
        <w:t>organizare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funcţionare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D91EEC">
        <w:rPr>
          <w:rFonts w:ascii="Times New Roman" w:eastAsia="Times New Roman" w:hAnsi="Times New Roman" w:cs="Times New Roman"/>
        </w:rPr>
        <w:t>serviciilor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probaţiune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; </w:t>
      </w: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- H.G nr. </w:t>
      </w:r>
      <w:proofErr w:type="gramStart"/>
      <w:r w:rsidRPr="00D91EEC">
        <w:rPr>
          <w:rFonts w:ascii="Times New Roman" w:eastAsia="Times New Roman" w:hAnsi="Times New Roman" w:cs="Times New Roman"/>
        </w:rPr>
        <w:t xml:space="preserve">1079/2013 </w:t>
      </w:r>
      <w:proofErr w:type="spellStart"/>
      <w:r w:rsidRPr="00D91EEC">
        <w:rPr>
          <w:rFonts w:ascii="Times New Roman" w:eastAsia="Times New Roman" w:hAnsi="Times New Roman" w:cs="Times New Roman"/>
        </w:rPr>
        <w:t>pentru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aprobarea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Regulamentului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aplicare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D91EEC">
        <w:rPr>
          <w:rFonts w:ascii="Times New Roman" w:eastAsia="Times New Roman" w:hAnsi="Times New Roman" w:cs="Times New Roman"/>
        </w:rPr>
        <w:t>dispozitiilor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Legii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nr.</w:t>
      </w:r>
      <w:proofErr w:type="gramEnd"/>
      <w:r w:rsidRPr="00D91EEC">
        <w:rPr>
          <w:rFonts w:ascii="Times New Roman" w:eastAsia="Times New Roman" w:hAnsi="Times New Roman" w:cs="Times New Roman"/>
        </w:rPr>
        <w:t xml:space="preserve"> 252/2013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organizarea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si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functionarea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sistemului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probatiune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; </w:t>
      </w:r>
    </w:p>
    <w:p w:rsidR="001F02BD" w:rsidRPr="00D91EEC" w:rsidRDefault="001F02BD" w:rsidP="001F02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91EEC">
        <w:rPr>
          <w:rFonts w:ascii="Times New Roman" w:eastAsia="Times New Roman" w:hAnsi="Times New Roman" w:cs="Times New Roman"/>
        </w:rPr>
        <w:t>Legii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nr.52/2003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transparenţa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decizională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în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administraţia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publică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91EEC">
        <w:rPr>
          <w:rFonts w:ascii="Times New Roman" w:eastAsia="Times New Roman" w:hAnsi="Times New Roman" w:cs="Times New Roman"/>
        </w:rPr>
        <w:t>republicată</w:t>
      </w:r>
      <w:proofErr w:type="spellEnd"/>
      <w:r w:rsidRPr="00D91EEC">
        <w:rPr>
          <w:rFonts w:ascii="Times New Roman" w:eastAsia="Times New Roman" w:hAnsi="Times New Roman" w:cs="Times New Roman"/>
        </w:rPr>
        <w:t>.</w:t>
      </w:r>
    </w:p>
    <w:p w:rsidR="00A71424" w:rsidRPr="00D91EEC" w:rsidRDefault="00A71424" w:rsidP="001F02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A71424" w:rsidRPr="00D91EEC" w:rsidRDefault="00A71424" w:rsidP="001F02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A71424" w:rsidRPr="00D91EEC" w:rsidRDefault="00A71424" w:rsidP="001F02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A71424" w:rsidRPr="00D91EEC" w:rsidRDefault="00A71424" w:rsidP="001F02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1F02BD" w:rsidRPr="00D91EEC" w:rsidRDefault="001F02BD" w:rsidP="001F02BD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D91EEC">
        <w:rPr>
          <w:rFonts w:ascii="Times New Roman" w:eastAsia="Times New Roman" w:hAnsi="Times New Roman" w:cs="Times New Roman"/>
        </w:rPr>
        <w:t>În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temeiul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prevederilor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art.136 alin.1), art.139 alin.1), art.196 alin.1) </w:t>
      </w:r>
      <w:proofErr w:type="spellStart"/>
      <w:r w:rsidRPr="00D91EEC">
        <w:rPr>
          <w:rFonts w:ascii="Times New Roman" w:eastAsia="Times New Roman" w:hAnsi="Times New Roman" w:cs="Times New Roman"/>
        </w:rPr>
        <w:t>lit.b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) din O.U.G nr.57/2019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Codul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administrativ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D91EEC">
        <w:rPr>
          <w:rFonts w:ascii="Times New Roman" w:eastAsia="Times New Roman" w:hAnsi="Times New Roman" w:cs="Times New Roman"/>
        </w:rPr>
        <w:t>modificările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completările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ulterioare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; </w:t>
      </w:r>
    </w:p>
    <w:p w:rsidR="00AC1444" w:rsidRPr="00AC1444" w:rsidRDefault="00AC1444" w:rsidP="00AC14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pt-BR" w:eastAsia="ar-SA"/>
        </w:rPr>
      </w:pPr>
      <w:r w:rsidRPr="00AC1444">
        <w:rPr>
          <w:rFonts w:ascii="Times New Roman" w:eastAsia="Times New Roman" w:hAnsi="Times New Roman" w:cs="Times New Roman"/>
          <w:lang w:val="pt-BR" w:eastAsia="ar-SA"/>
        </w:rPr>
        <w:t xml:space="preserve">Cu </w:t>
      </w:r>
      <w:r w:rsidRPr="00AC1444">
        <w:rPr>
          <w:rFonts w:ascii="Times New Roman" w:eastAsia="Times New Roman" w:hAnsi="Times New Roman" w:cs="Times New Roman"/>
          <w:b/>
          <w:u w:val="single"/>
          <w:lang w:val="pt-BR" w:eastAsia="ar-SA"/>
        </w:rPr>
        <w:t>12</w:t>
      </w:r>
      <w:r w:rsidRPr="00AC1444">
        <w:rPr>
          <w:rFonts w:ascii="Times New Roman" w:eastAsia="Times New Roman" w:hAnsi="Times New Roman" w:cs="Times New Roman"/>
          <w:lang w:val="pt-BR" w:eastAsia="ar-SA"/>
        </w:rPr>
        <w:t xml:space="preserve"> voturi pentru, </w:t>
      </w:r>
      <w:r w:rsidRPr="00AC1444">
        <w:rPr>
          <w:rFonts w:ascii="Times New Roman" w:eastAsia="Times New Roman" w:hAnsi="Times New Roman" w:cs="Times New Roman"/>
          <w:b/>
          <w:u w:val="single"/>
          <w:lang w:val="pt-BR" w:eastAsia="ar-SA"/>
        </w:rPr>
        <w:t>0</w:t>
      </w:r>
      <w:r w:rsidRPr="00AC1444">
        <w:rPr>
          <w:rFonts w:ascii="Times New Roman" w:eastAsia="Times New Roman" w:hAnsi="Times New Roman" w:cs="Times New Roman"/>
          <w:b/>
          <w:lang w:val="pt-BR" w:eastAsia="ar-SA"/>
        </w:rPr>
        <w:t xml:space="preserve"> </w:t>
      </w:r>
      <w:r w:rsidRPr="00AC1444">
        <w:rPr>
          <w:rFonts w:ascii="Times New Roman" w:eastAsia="Times New Roman" w:hAnsi="Times New Roman" w:cs="Times New Roman"/>
          <w:lang w:val="pt-BR" w:eastAsia="ar-SA"/>
        </w:rPr>
        <w:t xml:space="preserve">abțineri și </w:t>
      </w:r>
      <w:r w:rsidRPr="00AC1444">
        <w:rPr>
          <w:rFonts w:ascii="Times New Roman" w:eastAsia="Times New Roman" w:hAnsi="Times New Roman" w:cs="Times New Roman"/>
          <w:b/>
          <w:u w:val="single"/>
          <w:lang w:val="pt-BR" w:eastAsia="ar-SA"/>
        </w:rPr>
        <w:t>0</w:t>
      </w:r>
      <w:r w:rsidRPr="00AC1444">
        <w:rPr>
          <w:rFonts w:ascii="Times New Roman" w:eastAsia="Times New Roman" w:hAnsi="Times New Roman" w:cs="Times New Roman"/>
          <w:lang w:val="pt-BR" w:eastAsia="ar-SA"/>
        </w:rPr>
        <w:t xml:space="preserve"> voturi împotrivă.</w:t>
      </w:r>
    </w:p>
    <w:p w:rsidR="001F02BD" w:rsidRPr="00D91EEC" w:rsidRDefault="001F02BD" w:rsidP="00BC5E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C5E03" w:rsidRPr="00D91EEC" w:rsidRDefault="00BC5E03" w:rsidP="00BC5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1EEC">
        <w:rPr>
          <w:rFonts w:ascii="Times New Roman" w:eastAsia="Times New Roman" w:hAnsi="Times New Roman" w:cs="Times New Roman"/>
        </w:rPr>
        <w:t xml:space="preserve">                       </w:t>
      </w:r>
      <w:r w:rsidRPr="00D91EEC">
        <w:rPr>
          <w:rFonts w:ascii="Times New Roman" w:eastAsia="Times New Roman" w:hAnsi="Times New Roman" w:cs="Times New Roman"/>
        </w:rPr>
        <w:tab/>
        <w:t xml:space="preserve">               </w:t>
      </w:r>
      <w:r w:rsidRPr="00D91EEC">
        <w:rPr>
          <w:rFonts w:ascii="Times New Roman" w:eastAsia="Times New Roman" w:hAnsi="Times New Roman" w:cs="Times New Roman"/>
          <w:b/>
          <w:lang w:eastAsia="ar-SA"/>
        </w:rPr>
        <w:t xml:space="preserve">CONSILIUL LOCAL </w:t>
      </w:r>
      <w:proofErr w:type="gramStart"/>
      <w:r w:rsidRPr="00D91EEC">
        <w:rPr>
          <w:rFonts w:ascii="Times New Roman" w:eastAsia="Times New Roman" w:hAnsi="Times New Roman" w:cs="Times New Roman"/>
          <w:b/>
          <w:lang w:eastAsia="ar-SA"/>
        </w:rPr>
        <w:t>AL  COMUNEI</w:t>
      </w:r>
      <w:proofErr w:type="gramEnd"/>
      <w:r w:rsidRPr="00D91EEC">
        <w:rPr>
          <w:rFonts w:ascii="Times New Roman" w:eastAsia="Times New Roman" w:hAnsi="Times New Roman" w:cs="Times New Roman"/>
          <w:b/>
          <w:lang w:eastAsia="ar-SA"/>
        </w:rPr>
        <w:t xml:space="preserve"> BRATCA </w:t>
      </w:r>
    </w:p>
    <w:p w:rsidR="00BC5E03" w:rsidRPr="00D91EEC" w:rsidRDefault="00BC5E03" w:rsidP="00BC5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1EEC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H O T Ă R Ă Ş T </w:t>
      </w:r>
      <w:proofErr w:type="gramStart"/>
      <w:r w:rsidRPr="00D91EEC">
        <w:rPr>
          <w:rFonts w:ascii="Times New Roman" w:eastAsia="Times New Roman" w:hAnsi="Times New Roman" w:cs="Times New Roman"/>
          <w:b/>
          <w:lang w:eastAsia="ar-SA"/>
        </w:rPr>
        <w:t>E :</w:t>
      </w:r>
      <w:proofErr w:type="gramEnd"/>
    </w:p>
    <w:p w:rsidR="001F02BD" w:rsidRPr="00D91EEC" w:rsidRDefault="001F02BD" w:rsidP="001F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1F02BD" w:rsidRPr="00D91EEC" w:rsidRDefault="001F02BD" w:rsidP="001F0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  <w:b/>
        </w:rPr>
        <w:t>Art.1</w:t>
      </w:r>
      <w:r w:rsidRPr="00D91EEC">
        <w:rPr>
          <w:rFonts w:ascii="Times New Roman" w:eastAsia="Times New Roman" w:hAnsi="Times New Roman" w:cs="Times New Roman"/>
        </w:rPr>
        <w:t xml:space="preserve"> - Se </w:t>
      </w:r>
      <w:proofErr w:type="spellStart"/>
      <w:r w:rsidRPr="00D91EEC">
        <w:rPr>
          <w:rFonts w:ascii="Times New Roman" w:eastAsia="Times New Roman" w:hAnsi="Times New Roman" w:cs="Times New Roman"/>
        </w:rPr>
        <w:t>aprobă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Regulamentul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privind </w:t>
      </w:r>
      <w:r w:rsidRPr="00D91EEC">
        <w:rPr>
          <w:rFonts w:ascii="Times New Roman" w:eastAsia="Times New Roman" w:hAnsi="Times New Roman" w:cs="Times New Roman"/>
          <w:lang w:val="it-IT"/>
        </w:rPr>
        <w:t xml:space="preserve">stabilirea domeniilor serviciilor publice și locurilor pentru </w:t>
      </w:r>
      <w:r w:rsidRPr="00D91EEC">
        <w:rPr>
          <w:rFonts w:ascii="Times New Roman" w:eastAsia="Times New Roman" w:hAnsi="Times New Roman" w:cs="Times New Roman"/>
          <w:bCs/>
          <w:lang w:val="ro-RO"/>
        </w:rPr>
        <w:t xml:space="preserve">prestarea </w:t>
      </w:r>
      <w:r w:rsidRPr="00D91EEC">
        <w:rPr>
          <w:rFonts w:ascii="Times New Roman" w:eastAsia="Times New Roman" w:hAnsi="Times New Roman" w:cs="Times New Roman"/>
          <w:lang w:val="ro-RO"/>
        </w:rPr>
        <w:t xml:space="preserve">activităţii/muncii neremunerate </w:t>
      </w:r>
      <w:r w:rsidRPr="00D91EEC">
        <w:rPr>
          <w:rFonts w:ascii="Times New Roman" w:eastAsia="Times New Roman" w:hAnsi="Times New Roman" w:cs="Times New Roman"/>
          <w:bCs/>
          <w:lang w:val="ro-RO"/>
        </w:rPr>
        <w:t>în folosul comunităţii</w:t>
      </w:r>
      <w:r w:rsidRPr="00D91EEC">
        <w:rPr>
          <w:rFonts w:ascii="Times New Roman" w:eastAsia="Times New Roman" w:hAnsi="Times New Roman" w:cs="Times New Roman"/>
          <w:lang w:val="it-IT"/>
        </w:rPr>
        <w:t>, stabilită de către instanța de judecată</w:t>
      </w:r>
      <w:r w:rsidRPr="00D91E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91EEC">
        <w:rPr>
          <w:rFonts w:ascii="Times New Roman" w:eastAsia="Times New Roman" w:hAnsi="Times New Roman" w:cs="Times New Roman"/>
        </w:rPr>
        <w:t>redat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în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anexa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r w:rsidR="00A71424" w:rsidRPr="00D91EEC">
        <w:rPr>
          <w:rFonts w:ascii="Times New Roman" w:eastAsia="Times New Roman" w:hAnsi="Times New Roman" w:cs="Times New Roman"/>
        </w:rPr>
        <w:t>la</w:t>
      </w:r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prezenta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hotărâre</w:t>
      </w:r>
      <w:proofErr w:type="spellEnd"/>
      <w:r w:rsidRPr="00D91EEC">
        <w:rPr>
          <w:rFonts w:ascii="Times New Roman" w:eastAsia="Times New Roman" w:hAnsi="Times New Roman" w:cs="Times New Roman"/>
        </w:rPr>
        <w:t>.</w:t>
      </w:r>
    </w:p>
    <w:p w:rsidR="00A71424" w:rsidRPr="00D91EEC" w:rsidRDefault="00A71424" w:rsidP="00A7142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  <w:b/>
        </w:rPr>
        <w:t>Art.2</w:t>
      </w:r>
      <w:r w:rsidRPr="00D91EEC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D91EEC">
        <w:rPr>
          <w:rFonts w:ascii="Times New Roman" w:eastAsia="Times New Roman" w:hAnsi="Times New Roman" w:cs="Times New Roman"/>
        </w:rPr>
        <w:t>Programul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muncă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precum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normele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executarea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</w:rPr>
        <w:t>activităţi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în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folosul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comunităţii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sunt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cele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stabilite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potrivit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legii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Regulamentului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prevăzut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în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anexa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D91EEC">
        <w:rPr>
          <w:rFonts w:ascii="Times New Roman" w:eastAsia="Times New Roman" w:hAnsi="Times New Roman" w:cs="Times New Roman"/>
        </w:rPr>
        <w:t>prezenta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hotărâre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. </w:t>
      </w:r>
    </w:p>
    <w:p w:rsidR="001F02BD" w:rsidRPr="00D91EEC" w:rsidRDefault="001F02BD" w:rsidP="001F02B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  <w:b/>
        </w:rPr>
        <w:t>Art.</w:t>
      </w:r>
      <w:r w:rsidR="00A71424" w:rsidRPr="00D91EEC">
        <w:rPr>
          <w:rFonts w:ascii="Times New Roman" w:eastAsia="Times New Roman" w:hAnsi="Times New Roman" w:cs="Times New Roman"/>
          <w:b/>
        </w:rPr>
        <w:t>3</w:t>
      </w:r>
      <w:r w:rsidRPr="00D91EEC">
        <w:rPr>
          <w:rFonts w:ascii="Times New Roman" w:eastAsia="Times New Roman" w:hAnsi="Times New Roman" w:cs="Times New Roman"/>
          <w:b/>
        </w:rPr>
        <w:t xml:space="preserve"> -</w:t>
      </w:r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baza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copiei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dispozitivului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hotărârii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judecătoreşti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privind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sancţiunea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prestării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unei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sancţiunii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71424" w:rsidRPr="00D91EEC">
        <w:rPr>
          <w:rFonts w:ascii="Times New Roman" w:eastAsia="Times New Roman" w:hAnsi="Times New Roman" w:cs="Times New Roman"/>
        </w:rPr>
        <w:t>Biroul</w:t>
      </w:r>
      <w:proofErr w:type="spellEnd"/>
      <w:r w:rsidR="00A71424"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424" w:rsidRPr="00D91EEC">
        <w:rPr>
          <w:rFonts w:ascii="Times New Roman" w:eastAsia="Times New Roman" w:hAnsi="Times New Roman" w:cs="Times New Roman"/>
        </w:rPr>
        <w:t>financiar</w:t>
      </w:r>
      <w:proofErr w:type="spellEnd"/>
      <w:r w:rsidR="00A71424"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424" w:rsidRPr="00D91EEC">
        <w:rPr>
          <w:rFonts w:ascii="Times New Roman" w:eastAsia="Times New Roman" w:hAnsi="Times New Roman" w:cs="Times New Roman"/>
        </w:rPr>
        <w:t>contabil</w:t>
      </w:r>
      <w:proofErr w:type="spellEnd"/>
      <w:r w:rsidR="00A71424"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1424" w:rsidRPr="00D91EEC">
        <w:rPr>
          <w:rFonts w:ascii="Times New Roman" w:eastAsia="Times New Roman" w:hAnsi="Times New Roman" w:cs="Times New Roman"/>
        </w:rPr>
        <w:t>și</w:t>
      </w:r>
      <w:proofErr w:type="spellEnd"/>
      <w:r w:rsidR="00A71424"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A71424" w:rsidRPr="00D91EEC">
        <w:rPr>
          <w:rFonts w:ascii="Times New Roman" w:eastAsia="Times New Roman" w:hAnsi="Times New Roman" w:cs="Times New Roman"/>
        </w:rPr>
        <w:t>administrativ</w:t>
      </w:r>
      <w:proofErr w:type="spellEnd"/>
      <w:r w:rsidR="00A71424" w:rsidRPr="00D91EEC">
        <w:rPr>
          <w:rFonts w:ascii="Times New Roman" w:eastAsia="Times New Roman" w:hAnsi="Times New Roman" w:cs="Times New Roman"/>
        </w:rPr>
        <w:t>(</w:t>
      </w:r>
      <w:proofErr w:type="gram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taxe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impozite</w:t>
      </w:r>
      <w:proofErr w:type="spellEnd"/>
      <w:r w:rsidR="00A71424" w:rsidRPr="00D91EEC">
        <w:rPr>
          <w:rFonts w:ascii="Times New Roman" w:eastAsia="Times New Roman" w:hAnsi="Times New Roman" w:cs="Times New Roman"/>
        </w:rPr>
        <w:t>)</w:t>
      </w:r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va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opera </w:t>
      </w:r>
      <w:proofErr w:type="spellStart"/>
      <w:r w:rsidRPr="00D91EEC">
        <w:rPr>
          <w:rFonts w:ascii="Times New Roman" w:eastAsia="Times New Roman" w:hAnsi="Times New Roman" w:cs="Times New Roman"/>
        </w:rPr>
        <w:t>stingerea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obligaţiilor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fiscale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91EEC">
        <w:rPr>
          <w:rFonts w:ascii="Times New Roman" w:eastAsia="Times New Roman" w:hAnsi="Times New Roman" w:cs="Times New Roman"/>
        </w:rPr>
        <w:t>reprezentând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amenzile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pentru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D91EEC">
        <w:rPr>
          <w:rFonts w:ascii="Times New Roman" w:eastAsia="Times New Roman" w:hAnsi="Times New Roman" w:cs="Times New Roman"/>
        </w:rPr>
        <w:t>contravenienţii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00D91EEC">
        <w:rPr>
          <w:rFonts w:ascii="Times New Roman" w:eastAsia="Times New Roman" w:hAnsi="Times New Roman" w:cs="Times New Roman"/>
        </w:rPr>
        <w:t>prestat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activităţi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în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folosul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comunităţii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. </w:t>
      </w:r>
    </w:p>
    <w:p w:rsidR="00A71424" w:rsidRPr="00D91EEC" w:rsidRDefault="00A71424" w:rsidP="00A71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1EEC">
        <w:rPr>
          <w:rFonts w:ascii="Times New Roman" w:eastAsia="Times New Roman" w:hAnsi="Times New Roman" w:cs="Times New Roman"/>
        </w:rPr>
        <w:t xml:space="preserve">            </w:t>
      </w:r>
      <w:r w:rsidRPr="00D91EEC">
        <w:rPr>
          <w:rFonts w:ascii="Times New Roman" w:eastAsia="Times New Roman" w:hAnsi="Times New Roman" w:cs="Times New Roman"/>
          <w:b/>
          <w:lang w:eastAsia="ar-SA"/>
        </w:rPr>
        <w:t>Art.4 -</w:t>
      </w:r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Prezenta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hotărâre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se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comunică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cu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Instituţia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Prefectului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Judeţului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Bihor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primarul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comunei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Bratca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91EEC">
        <w:rPr>
          <w:rFonts w:ascii="Times New Roman" w:eastAsia="Times New Roman" w:hAnsi="Times New Roman" w:cs="Times New Roman"/>
        </w:rPr>
        <w:t>Biroul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financiar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contabil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și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administrativ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91EEC">
        <w:rPr>
          <w:rFonts w:ascii="Times New Roman" w:eastAsia="Times New Roman" w:hAnsi="Times New Roman" w:cs="Times New Roman"/>
        </w:rPr>
        <w:t>taxe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impozite</w:t>
      </w:r>
      <w:proofErr w:type="spellEnd"/>
      <w:r w:rsidRPr="00D91EEC">
        <w:rPr>
          <w:rFonts w:ascii="Times New Roman" w:eastAsia="Times New Roman" w:hAnsi="Times New Roman" w:cs="Times New Roman"/>
        </w:rPr>
        <w:t>)</w:t>
      </w:r>
      <w:r w:rsidRPr="00D91EEC">
        <w:rPr>
          <w:rFonts w:ascii="Times New Roman" w:eastAsia="Times New Roman" w:hAnsi="Times New Roman" w:cs="Times New Roman"/>
          <w:lang w:eastAsia="ar-SA"/>
        </w:rPr>
        <w:t xml:space="preserve">, se </w:t>
      </w:r>
      <w:proofErr w:type="spellStart"/>
      <w:proofErr w:type="gramStart"/>
      <w:r w:rsidRPr="00D91EEC">
        <w:rPr>
          <w:rFonts w:ascii="Times New Roman" w:eastAsia="Times New Roman" w:hAnsi="Times New Roman" w:cs="Times New Roman"/>
          <w:lang w:eastAsia="ar-SA"/>
        </w:rPr>
        <w:t>va</w:t>
      </w:r>
      <w:proofErr w:type="spellEnd"/>
      <w:proofErr w:type="gram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afișa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la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sediul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și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pe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91EEC">
        <w:rPr>
          <w:rFonts w:ascii="Times New Roman" w:eastAsia="Times New Roman" w:hAnsi="Times New Roman" w:cs="Times New Roman"/>
          <w:lang w:val="pt-BR" w:eastAsia="ar-SA"/>
        </w:rPr>
        <w:t xml:space="preserve">site-ul: </w:t>
      </w:r>
      <w:r w:rsidRPr="00D91EEC">
        <w:rPr>
          <w:rFonts w:ascii="Times New Roman" w:eastAsia="Times New Roman" w:hAnsi="Times New Roman" w:cs="Times New Roman"/>
          <w:lang w:val="pt-BR" w:eastAsia="ar-SA"/>
        </w:rPr>
        <w:fldChar w:fldCharType="begin"/>
      </w:r>
      <w:r w:rsidRPr="00D91EEC">
        <w:rPr>
          <w:rFonts w:ascii="Times New Roman" w:eastAsia="Times New Roman" w:hAnsi="Times New Roman" w:cs="Times New Roman"/>
          <w:lang w:val="pt-BR" w:eastAsia="ar-SA"/>
        </w:rPr>
        <w:instrText xml:space="preserve"> HYPERLINK "http://www.primaria-bratca.ro" </w:instrText>
      </w:r>
      <w:r w:rsidRPr="00D91EEC">
        <w:rPr>
          <w:rFonts w:ascii="Times New Roman" w:eastAsia="Times New Roman" w:hAnsi="Times New Roman" w:cs="Times New Roman"/>
          <w:lang w:val="pt-BR" w:eastAsia="ar-SA"/>
        </w:rPr>
        <w:fldChar w:fldCharType="separate"/>
      </w:r>
      <w:r w:rsidRPr="00D91EEC">
        <w:rPr>
          <w:rStyle w:val="Hyperlink"/>
          <w:rFonts w:ascii="Times New Roman" w:eastAsia="Times New Roman" w:hAnsi="Times New Roman" w:cs="Times New Roman"/>
          <w:color w:val="auto"/>
          <w:u w:val="none"/>
          <w:lang w:val="pt-BR" w:eastAsia="ar-SA"/>
        </w:rPr>
        <w:t>www.primaria-bratca.ro</w:t>
      </w:r>
      <w:r w:rsidRPr="00D91EEC">
        <w:rPr>
          <w:rFonts w:ascii="Times New Roman" w:eastAsia="Times New Roman" w:hAnsi="Times New Roman" w:cs="Times New Roman"/>
          <w:lang w:eastAsia="ar-SA"/>
        </w:rPr>
        <w:fldChar w:fldCharType="end"/>
      </w:r>
      <w:r w:rsidRPr="00D91EEC">
        <w:rPr>
          <w:rFonts w:ascii="Times New Roman" w:eastAsia="Times New Roman" w:hAnsi="Times New Roman" w:cs="Times New Roman"/>
          <w:lang w:val="pt-BR" w:eastAsia="ar-SA"/>
        </w:rPr>
        <w:t xml:space="preserve"> </w:t>
      </w:r>
      <w:r w:rsidRPr="00D91EEC">
        <w:rPr>
          <w:rFonts w:ascii="Times New Roman" w:eastAsia="Times New Roman" w:hAnsi="Times New Roman" w:cs="Times New Roman"/>
          <w:lang w:eastAsia="ar-SA"/>
        </w:rPr>
        <w:t xml:space="preserve">al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Primăriei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comunei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Bratca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iar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un exemplar se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păstrează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la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dosarul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 xml:space="preserve"> de </w:t>
      </w:r>
      <w:proofErr w:type="spellStart"/>
      <w:r w:rsidRPr="00D91EEC">
        <w:rPr>
          <w:rFonts w:ascii="Times New Roman" w:eastAsia="Times New Roman" w:hAnsi="Times New Roman" w:cs="Times New Roman"/>
          <w:lang w:eastAsia="ar-SA"/>
        </w:rPr>
        <w:t>şedinţă</w:t>
      </w:r>
      <w:proofErr w:type="spellEnd"/>
      <w:r w:rsidRPr="00D91EEC">
        <w:rPr>
          <w:rFonts w:ascii="Times New Roman" w:eastAsia="Times New Roman" w:hAnsi="Times New Roman" w:cs="Times New Roman"/>
          <w:lang w:eastAsia="ar-SA"/>
        </w:rPr>
        <w:t>.</w:t>
      </w:r>
    </w:p>
    <w:p w:rsidR="00A71424" w:rsidRPr="00D91EEC" w:rsidRDefault="00A71424" w:rsidP="00A71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EEC">
        <w:rPr>
          <w:rFonts w:ascii="Times New Roman" w:eastAsia="Times New Roman" w:hAnsi="Times New Roman" w:cs="Times New Roman"/>
          <w:lang w:eastAsia="ar-SA"/>
        </w:rPr>
        <w:tab/>
      </w:r>
      <w:r w:rsidRPr="00D91EEC">
        <w:rPr>
          <w:rFonts w:ascii="Times New Roman" w:eastAsia="Times New Roman" w:hAnsi="Times New Roman" w:cs="Times New Roman"/>
          <w:b/>
        </w:rPr>
        <w:t>Art.5</w:t>
      </w:r>
      <w:r w:rsidR="001F02BD" w:rsidRPr="00D91EEC">
        <w:rPr>
          <w:rFonts w:ascii="Times New Roman" w:eastAsia="Times New Roman" w:hAnsi="Times New Roman" w:cs="Times New Roman"/>
          <w:b/>
        </w:rPr>
        <w:t xml:space="preserve"> </w:t>
      </w:r>
      <w:r w:rsidRPr="00D91EEC">
        <w:rPr>
          <w:rFonts w:ascii="Times New Roman" w:eastAsia="Times New Roman" w:hAnsi="Times New Roman" w:cs="Times New Roman"/>
        </w:rPr>
        <w:t xml:space="preserve">- </w:t>
      </w:r>
      <w:r w:rsidR="001F02BD" w:rsidRPr="00D91EEC">
        <w:rPr>
          <w:rFonts w:ascii="Times New Roman" w:eastAsia="Times New Roman" w:hAnsi="Times New Roman" w:cs="Times New Roman"/>
        </w:rPr>
        <w:t xml:space="preserve">Cu </w:t>
      </w:r>
      <w:proofErr w:type="spellStart"/>
      <w:r w:rsidR="001F02BD" w:rsidRPr="00D91EEC">
        <w:rPr>
          <w:rFonts w:ascii="Times New Roman" w:eastAsia="Times New Roman" w:hAnsi="Times New Roman" w:cs="Times New Roman"/>
        </w:rPr>
        <w:t>ducerea</w:t>
      </w:r>
      <w:proofErr w:type="spellEnd"/>
      <w:r w:rsidR="001F02BD" w:rsidRPr="00D91EEC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1F02BD" w:rsidRPr="00D91EEC">
        <w:rPr>
          <w:rFonts w:ascii="Times New Roman" w:eastAsia="Times New Roman" w:hAnsi="Times New Roman" w:cs="Times New Roman"/>
        </w:rPr>
        <w:t>îndeplinire</w:t>
      </w:r>
      <w:proofErr w:type="spellEnd"/>
      <w:r w:rsidR="001F02BD" w:rsidRPr="00D91EEC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1F02BD" w:rsidRPr="00D91EEC">
        <w:rPr>
          <w:rFonts w:ascii="Times New Roman" w:eastAsia="Times New Roman" w:hAnsi="Times New Roman" w:cs="Times New Roman"/>
        </w:rPr>
        <w:t>prevederilor</w:t>
      </w:r>
      <w:proofErr w:type="spellEnd"/>
      <w:r w:rsidR="001F02BD" w:rsidRPr="00D91EEC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1F02BD" w:rsidRPr="00D91EEC">
        <w:rPr>
          <w:rFonts w:ascii="Times New Roman" w:eastAsia="Times New Roman" w:hAnsi="Times New Roman" w:cs="Times New Roman"/>
        </w:rPr>
        <w:t>încredinţează</w:t>
      </w:r>
      <w:proofErr w:type="spellEnd"/>
      <w:r w:rsidR="001F02BD"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F02BD" w:rsidRPr="00D91EEC">
        <w:rPr>
          <w:rFonts w:ascii="Times New Roman" w:eastAsia="Times New Roman" w:hAnsi="Times New Roman" w:cs="Times New Roman"/>
        </w:rPr>
        <w:t>primarul</w:t>
      </w:r>
      <w:proofErr w:type="spellEnd"/>
      <w:r w:rsidR="001F02BD"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Comunei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Bratca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și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Biroul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financiar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contabil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și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administrativ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91EEC">
        <w:rPr>
          <w:rFonts w:ascii="Times New Roman" w:eastAsia="Times New Roman" w:hAnsi="Times New Roman" w:cs="Times New Roman"/>
        </w:rPr>
        <w:t>taxe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şi</w:t>
      </w:r>
      <w:proofErr w:type="spellEnd"/>
      <w:r w:rsidRPr="00D91E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1EEC">
        <w:rPr>
          <w:rFonts w:ascii="Times New Roman" w:eastAsia="Times New Roman" w:hAnsi="Times New Roman" w:cs="Times New Roman"/>
        </w:rPr>
        <w:t>impozite</w:t>
      </w:r>
      <w:proofErr w:type="spellEnd"/>
      <w:r w:rsidRPr="00D91EEC">
        <w:rPr>
          <w:rFonts w:ascii="Times New Roman" w:eastAsia="Times New Roman" w:hAnsi="Times New Roman" w:cs="Times New Roman"/>
        </w:rPr>
        <w:t>)</w:t>
      </w:r>
      <w:r w:rsidRPr="00D91EEC">
        <w:rPr>
          <w:rFonts w:ascii="Times New Roman" w:eastAsia="Times New Roman" w:hAnsi="Times New Roman" w:cs="Times New Roman"/>
          <w:lang w:eastAsia="ar-SA"/>
        </w:rPr>
        <w:t>.</w:t>
      </w:r>
    </w:p>
    <w:p w:rsidR="00A71424" w:rsidRPr="00D91EEC" w:rsidRDefault="00A71424" w:rsidP="001F0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F02BD" w:rsidRPr="00D91EEC" w:rsidRDefault="001F02BD" w:rsidP="001F0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C1444" w:rsidRPr="00D91EEC" w:rsidRDefault="00AC1444" w:rsidP="00AC1444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91EEC">
        <w:rPr>
          <w:rFonts w:ascii="Times New Roman" w:eastAsia="Times New Roman" w:hAnsi="Times New Roman" w:cs="Times New Roman"/>
          <w:b/>
          <w:lang w:val="pt-BR" w:eastAsia="ar-SA"/>
        </w:rPr>
        <w:t xml:space="preserve">      </w:t>
      </w:r>
      <w:r w:rsidR="001F02BD" w:rsidRPr="00D91EEC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="001F02BD" w:rsidRPr="00D91EEC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="001F02BD" w:rsidRPr="00D91EEC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AC1444" w:rsidRPr="00AC1444" w:rsidRDefault="00AC1444" w:rsidP="00AC1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AC1444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AC1444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AC1444" w:rsidRPr="00AC1444" w:rsidRDefault="00AC1444" w:rsidP="00AC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AC1444">
        <w:rPr>
          <w:rFonts w:ascii="Times New Roman" w:eastAsia="Times New Roman" w:hAnsi="Times New Roman" w:cs="Times New Roman"/>
          <w:b/>
          <w:lang w:val="pt-BR" w:eastAsia="ar-SA"/>
        </w:rPr>
        <w:t xml:space="preserve">           LIVIU GHEORGHE GROZA</w:t>
      </w:r>
    </w:p>
    <w:p w:rsidR="00AC1444" w:rsidRPr="00AC1444" w:rsidRDefault="00AC1444" w:rsidP="00AC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AC1444" w:rsidRPr="00AC1444" w:rsidRDefault="00AC1444" w:rsidP="00AC144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AC1444">
        <w:rPr>
          <w:rFonts w:ascii="Times New Roman" w:eastAsia="Times New Roman" w:hAnsi="Times New Roman" w:cs="Times New Roman"/>
          <w:b/>
          <w:lang w:val="pt-BR" w:eastAsia="ar-SA"/>
        </w:rPr>
        <w:t>CONTRASEMNEAZĂ</w:t>
      </w:r>
    </w:p>
    <w:p w:rsidR="00AC1444" w:rsidRPr="00AC1444" w:rsidRDefault="00AC1444" w:rsidP="00AC144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AC1444">
        <w:rPr>
          <w:rFonts w:ascii="Times New Roman" w:eastAsia="Times New Roman" w:hAnsi="Times New Roman" w:cs="Times New Roman"/>
          <w:b/>
          <w:lang w:val="pt-BR" w:eastAsia="ar-SA"/>
        </w:rPr>
        <w:t>SECRETAR GENERAL</w:t>
      </w:r>
    </w:p>
    <w:p w:rsidR="00AC1444" w:rsidRPr="00AC1444" w:rsidRDefault="00AC1444" w:rsidP="00AC144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lang w:val="pt-BR" w:eastAsia="ar-SA"/>
        </w:rPr>
      </w:pPr>
      <w:r w:rsidRPr="00AC1444">
        <w:rPr>
          <w:rFonts w:ascii="Times New Roman" w:eastAsia="Times New Roman" w:hAnsi="Times New Roman" w:cs="Times New Roman"/>
          <w:b/>
          <w:lang w:val="pt-BR" w:eastAsia="ar-SA"/>
        </w:rPr>
        <w:t>IONU</w:t>
      </w:r>
      <w:r w:rsidRPr="00AC1444">
        <w:rPr>
          <w:rFonts w:ascii="Times New Roman" w:eastAsia="Times New Roman" w:hAnsi="Times New Roman" w:cs="Times New Roman"/>
          <w:b/>
          <w:lang w:val="ro-RO" w:eastAsia="ar-SA"/>
        </w:rPr>
        <w:t>Ț STURZ</w:t>
      </w:r>
    </w:p>
    <w:p w:rsidR="00AC1444" w:rsidRPr="00AC1444" w:rsidRDefault="00AC1444" w:rsidP="00AC1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F02BD" w:rsidRPr="00D91EEC" w:rsidRDefault="001F02BD" w:rsidP="00AC1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BC5E03" w:rsidRPr="00D91EEC" w:rsidRDefault="00BC5E03" w:rsidP="00BC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o-RO"/>
        </w:rPr>
      </w:pPr>
    </w:p>
    <w:p w:rsidR="00961F2C" w:rsidRPr="00D91EEC" w:rsidRDefault="00961F2C" w:rsidP="00961F2C">
      <w:pPr>
        <w:spacing w:after="0"/>
        <w:jc w:val="both"/>
        <w:rPr>
          <w:rFonts w:ascii="Times New Roman" w:eastAsia="Times New Roman" w:hAnsi="Times New Roman" w:cs="Times New Roman"/>
          <w:lang w:val="ro-RO"/>
        </w:rPr>
      </w:pPr>
    </w:p>
    <w:p w:rsidR="00961F2C" w:rsidRPr="00D91EEC" w:rsidRDefault="00961F2C" w:rsidP="00961F2C">
      <w:pPr>
        <w:spacing w:after="0"/>
        <w:jc w:val="both"/>
        <w:rPr>
          <w:rFonts w:ascii="Times New Roman" w:eastAsia="Times New Roman" w:hAnsi="Times New Roman" w:cs="Times New Roman"/>
          <w:lang w:val="ro-RO"/>
        </w:rPr>
      </w:pPr>
    </w:p>
    <w:p w:rsidR="00961F2C" w:rsidRPr="00D91EEC" w:rsidRDefault="00961F2C" w:rsidP="001F02BD">
      <w:pPr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D91EEC">
        <w:rPr>
          <w:rFonts w:ascii="Times New Roman" w:eastAsia="Times New Roman" w:hAnsi="Times New Roman" w:cs="Times New Roman"/>
          <w:lang w:val="ro-RO"/>
        </w:rPr>
        <w:tab/>
      </w:r>
    </w:p>
    <w:p w:rsidR="00961F2C" w:rsidRPr="00D91EEC" w:rsidRDefault="00961F2C" w:rsidP="00961F2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961F2C" w:rsidRPr="00D91EEC" w:rsidRDefault="00961F2C" w:rsidP="00961F2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961F2C" w:rsidRPr="00D91EEC" w:rsidRDefault="00961F2C" w:rsidP="00961F2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1" w:name="ref%2523A5"/>
      <w:bookmarkEnd w:id="1"/>
    </w:p>
    <w:p w:rsidR="00A86D30" w:rsidRPr="00D91EEC" w:rsidRDefault="00A86D30">
      <w:pPr>
        <w:rPr>
          <w:rFonts w:ascii="Times New Roman" w:hAnsi="Times New Roman" w:cs="Times New Roman"/>
        </w:rPr>
      </w:pPr>
    </w:p>
    <w:sectPr w:rsidR="00A86D30" w:rsidRPr="00D91EEC" w:rsidSect="00A71424">
      <w:pgSz w:w="12240" w:h="15840"/>
      <w:pgMar w:top="108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1"/>
    <w:rsid w:val="001F02BD"/>
    <w:rsid w:val="002145F5"/>
    <w:rsid w:val="00961F2C"/>
    <w:rsid w:val="00962B21"/>
    <w:rsid w:val="00A71424"/>
    <w:rsid w:val="00A86B34"/>
    <w:rsid w:val="00A86D30"/>
    <w:rsid w:val="00AC1444"/>
    <w:rsid w:val="00BC5E03"/>
    <w:rsid w:val="00D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7</cp:revision>
  <dcterms:created xsi:type="dcterms:W3CDTF">2020-01-22T09:13:00Z</dcterms:created>
  <dcterms:modified xsi:type="dcterms:W3CDTF">2020-01-29T11:37:00Z</dcterms:modified>
</cp:coreProperties>
</file>