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A" w:rsidRDefault="00FF0B4A" w:rsidP="00FF0B4A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0E">
        <w:rPr>
          <w:b/>
          <w:bCs/>
          <w:lang w:val="en-US"/>
        </w:rPr>
        <w:t>COMUNA BRA</w:t>
      </w:r>
      <w:r>
        <w:rPr>
          <w:b/>
          <w:bCs/>
          <w:lang w:val="en-US"/>
        </w:rPr>
        <w:t>TCA</w:t>
      </w:r>
      <w:r>
        <w:rPr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ab/>
        <w:t xml:space="preserve">                    </w:t>
      </w:r>
      <w:proofErr w:type="spellStart"/>
      <w:r>
        <w:rPr>
          <w:b/>
          <w:bCs/>
          <w:lang w:val="en-US"/>
        </w:rPr>
        <w:t>Aprobat</w:t>
      </w:r>
      <w:proofErr w:type="spellEnd"/>
      <w:r>
        <w:rPr>
          <w:b/>
          <w:bCs/>
          <w:lang w:val="en-US"/>
        </w:rPr>
        <w:t xml:space="preserve">,   </w:t>
      </w:r>
      <w:r w:rsidR="006452F5">
        <w:rPr>
          <w:b/>
          <w:bCs/>
          <w:lang w:val="en-US"/>
        </w:rPr>
        <w:t xml:space="preserve">                         </w:t>
      </w:r>
    </w:p>
    <w:p w:rsidR="00FF0B4A" w:rsidRDefault="00FF0B4A" w:rsidP="00FF0B4A">
      <w:pPr>
        <w:tabs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>
        <w:rPr>
          <w:b/>
          <w:bCs/>
          <w:lang w:val="fr-FR"/>
        </w:rPr>
        <w:t>JUDEŢUL BIHOR</w:t>
      </w:r>
      <w:r>
        <w:rPr>
          <w:rFonts w:cs="Times New Roman"/>
          <w:b/>
          <w:bCs/>
          <w:lang w:val="fr-FR"/>
        </w:rPr>
        <w:tab/>
        <w:t xml:space="preserve">                    </w:t>
      </w:r>
      <w:r>
        <w:rPr>
          <w:b/>
          <w:bCs/>
          <w:lang w:val="fr-FR"/>
        </w:rPr>
        <w:t>PRIMAR</w:t>
      </w:r>
    </w:p>
    <w:p w:rsidR="00FF0B4A" w:rsidRDefault="00FF0B4A" w:rsidP="00FF0B4A">
      <w:pPr>
        <w:tabs>
          <w:tab w:val="left" w:pos="9105"/>
        </w:tabs>
        <w:spacing w:after="0" w:line="240" w:lineRule="auto"/>
        <w:rPr>
          <w:rFonts w:cs="Times New Roman"/>
          <w:b/>
          <w:bCs/>
          <w:lang w:val="fr-FR"/>
        </w:rPr>
      </w:pPr>
      <w:r>
        <w:rPr>
          <w:b/>
          <w:bCs/>
          <w:lang w:val="fr-FR"/>
        </w:rPr>
        <w:t>BRATCA,  NR. 126                                                                                                                                 GABORAS ALEXANDRU</w:t>
      </w:r>
    </w:p>
    <w:p w:rsidR="00FF0B4A" w:rsidRDefault="00FF0B4A" w:rsidP="00FF0B4A">
      <w:pPr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TEL. 0259/315650 – FAX. 0259/315650 </w:t>
      </w:r>
    </w:p>
    <w:p w:rsidR="00CE1902" w:rsidRDefault="00FF0B4A" w:rsidP="00FF0B4A">
      <w:pPr>
        <w:rPr>
          <w:b/>
          <w:bCs/>
          <w:lang w:val="fr-FR"/>
        </w:rPr>
      </w:pPr>
      <w:r>
        <w:rPr>
          <w:b/>
          <w:bCs/>
          <w:lang w:val="fr-FR"/>
        </w:rPr>
        <w:t>E-mail :achizitiibratca@yahoo.com</w:t>
      </w:r>
    </w:p>
    <w:p w:rsidR="00FF0B4A" w:rsidRDefault="00FF0B4A" w:rsidP="00FF0B4A">
      <w:pPr>
        <w:rPr>
          <w:rStyle w:val="Hyperlink"/>
        </w:rPr>
      </w:pPr>
      <w:r>
        <w:rPr>
          <w:b/>
          <w:bCs/>
          <w:lang w:val="fr-FR"/>
        </w:rPr>
        <w:t xml:space="preserve">                            </w: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fr-FR"/>
        </w:rPr>
        <w:t xml:space="preserve">  Nr.</w:t>
      </w:r>
      <w:r w:rsidR="006C7EF5">
        <w:rPr>
          <w:b/>
          <w:bCs/>
          <w:lang w:val="fr-FR"/>
        </w:rPr>
        <w:t xml:space="preserve">  3028/21.10.2019     </w:t>
      </w:r>
      <w:r>
        <w:rPr>
          <w:b/>
          <w:bCs/>
          <w:lang w:val="fr-FR"/>
        </w:rPr>
        <w:t xml:space="preserve">                                                ANEXA LA</w:t>
      </w:r>
      <w:r>
        <w:rPr>
          <w:rStyle w:val="Hyperlink"/>
          <w:b/>
          <w:bCs/>
          <w:lang w:val="fr-FR"/>
        </w:rPr>
        <w:t xml:space="preserve"> </w:t>
      </w:r>
    </w:p>
    <w:p w:rsidR="00FF0B4A" w:rsidRDefault="00FF0B4A" w:rsidP="00FF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PROGRAMUL ANUAL AL ACHIZITIILOR PUBLICE  AL COMUNEI BRATCA PE ANUL 2019        </w:t>
      </w:r>
    </w:p>
    <w:tbl>
      <w:tblPr>
        <w:tblpPr w:leftFromText="180" w:rightFromText="180" w:vertAnchor="text" w:horzAnchor="margin" w:tblpY="137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165"/>
        <w:gridCol w:w="1530"/>
        <w:gridCol w:w="1530"/>
        <w:gridCol w:w="1080"/>
        <w:gridCol w:w="1260"/>
        <w:gridCol w:w="1260"/>
        <w:gridCol w:w="1440"/>
        <w:gridCol w:w="1710"/>
        <w:gridCol w:w="1440"/>
      </w:tblGrid>
      <w:tr w:rsidR="0015710E" w:rsidTr="0015710E">
        <w:trPr>
          <w:trHeight w:val="138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Valoarea estimata Lei , fara 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estimativa pentru atribuirea contractului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Modalitatea de derulare a procedurii de atribuire online/offline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15710E" w:rsidTr="0015710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0E" w:rsidRPr="00CE1902" w:rsidTr="0015710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bunuri  si servicii    pentru intretinere si functionare ( flori si alte materiale si servicii)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03451000-6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662CE4" w:rsidP="00734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Trim.IV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r w:rsidRPr="00CE1902">
              <w:t>Trim.IV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Negrut Ancuta</w:t>
            </w:r>
          </w:p>
        </w:tc>
      </w:tr>
      <w:tr w:rsidR="0015710E" w:rsidRPr="00CE1902" w:rsidTr="0015710E">
        <w:trPr>
          <w:trHeight w:val="5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Piese de schimb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34328200-4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662CE4" w:rsidP="00734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Trim 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r w:rsidRPr="00CE1902">
              <w:t>Trim 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Negrut Ancuta</w:t>
            </w:r>
          </w:p>
        </w:tc>
      </w:tr>
      <w:tr w:rsidR="0015710E" w:rsidRPr="00CE1902" w:rsidTr="0015710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3</w:t>
            </w:r>
          </w:p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cheltuieli cu bunuri si servicii prestari servicii deszapezire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662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62CE4">
              <w:rPr>
                <w:rFonts w:ascii="Times New Roman" w:hAnsi="Times New Roman" w:cs="Times New Roman"/>
              </w:rPr>
              <w:t>129.501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Trim.IV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r w:rsidRPr="00CE1902">
              <w:t>Trim.IV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E1902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0E" w:rsidRPr="00CE1902" w:rsidRDefault="0015710E" w:rsidP="0015710E">
            <w:pPr>
              <w:rPr>
                <w:rFonts w:ascii="Times New Roman" w:hAnsi="Times New Roman" w:cs="Times New Roman"/>
              </w:rPr>
            </w:pPr>
            <w:r w:rsidRPr="00CE1902">
              <w:rPr>
                <w:rFonts w:ascii="Times New Roman" w:hAnsi="Times New Roman" w:cs="Times New Roman"/>
              </w:rPr>
              <w:t>Negrut Ancuta</w:t>
            </w:r>
          </w:p>
        </w:tc>
      </w:tr>
    </w:tbl>
    <w:p w:rsidR="00FF0B4A" w:rsidRDefault="00FF0B4A" w:rsidP="00FF0B4A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FF0B4A" w:rsidRDefault="0015710E" w:rsidP="00FF0B4A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</w:t>
      </w:r>
      <w:r w:rsidR="00FF0B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Contabil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sef</w:t>
      </w:r>
      <w:proofErr w:type="spellEnd"/>
      <w:r w:rsidR="00FF0B4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Compartiment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achizitii</w:t>
      </w:r>
      <w:proofErr w:type="spellEnd"/>
    </w:p>
    <w:p w:rsidR="00D957C6" w:rsidRPr="00CE1902" w:rsidRDefault="00CE1902">
      <w:r w:rsidRPr="00CE1902">
        <w:t xml:space="preserve">  </w:t>
      </w:r>
      <w:r w:rsidR="0015710E">
        <w:t xml:space="preserve">                           Saracut Livia</w:t>
      </w:r>
      <w:r w:rsidRPr="00CE1902">
        <w:t xml:space="preserve">                                                                                                                                                     </w:t>
      </w:r>
      <w:r w:rsidR="0015710E">
        <w:t xml:space="preserve">          Negrut Ancuta</w:t>
      </w:r>
    </w:p>
    <w:p w:rsidR="00CE1902" w:rsidRDefault="00CE1902"/>
    <w:p w:rsidR="00CE1902" w:rsidRDefault="00CE1902"/>
    <w:sectPr w:rsidR="00CE1902" w:rsidSect="00FF0B4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C" w:rsidRDefault="0040288C" w:rsidP="00A01E73">
      <w:pPr>
        <w:spacing w:after="0" w:line="240" w:lineRule="auto"/>
      </w:pPr>
      <w:r>
        <w:separator/>
      </w:r>
    </w:p>
  </w:endnote>
  <w:endnote w:type="continuationSeparator" w:id="0">
    <w:p w:rsidR="0040288C" w:rsidRDefault="0040288C" w:rsidP="00A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C" w:rsidRDefault="0040288C" w:rsidP="00A01E73">
      <w:pPr>
        <w:spacing w:after="0" w:line="240" w:lineRule="auto"/>
      </w:pPr>
      <w:r>
        <w:separator/>
      </w:r>
    </w:p>
  </w:footnote>
  <w:footnote w:type="continuationSeparator" w:id="0">
    <w:p w:rsidR="0040288C" w:rsidRDefault="0040288C" w:rsidP="00A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73" w:rsidRDefault="00A01E73">
    <w:pPr>
      <w:pStyle w:val="Header"/>
    </w:pPr>
    <w:r>
      <w:t xml:space="preserve">                                                                                                           ANEXA NR. 2 LA HCL NR._______ din 24.10.2019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A"/>
    <w:rsid w:val="0015710E"/>
    <w:rsid w:val="001A7E90"/>
    <w:rsid w:val="0040288C"/>
    <w:rsid w:val="006452F5"/>
    <w:rsid w:val="00662CE4"/>
    <w:rsid w:val="006C7EF5"/>
    <w:rsid w:val="00734722"/>
    <w:rsid w:val="00832CE7"/>
    <w:rsid w:val="009C23A5"/>
    <w:rsid w:val="00A01E73"/>
    <w:rsid w:val="00B9690E"/>
    <w:rsid w:val="00C47190"/>
    <w:rsid w:val="00C86BDE"/>
    <w:rsid w:val="00CE15BC"/>
    <w:rsid w:val="00CE1902"/>
    <w:rsid w:val="00D957C6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CAD64-A646-4232-8DE6-329E3AE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4A"/>
    <w:pPr>
      <w:spacing w:after="200" w:line="276" w:lineRule="auto"/>
    </w:pPr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B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E7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0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73"/>
    <w:rPr>
      <w:rFonts w:ascii="Calibri" w:eastAsia="Times New Roman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0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E73"/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2019-09-25T06:21:00Z</cp:lastPrinted>
  <dcterms:created xsi:type="dcterms:W3CDTF">2019-10-22T05:57:00Z</dcterms:created>
  <dcterms:modified xsi:type="dcterms:W3CDTF">2019-10-23T06:18:00Z</dcterms:modified>
</cp:coreProperties>
</file>