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80892160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80892161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7E64A6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6152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23</w:t>
      </w:r>
      <w:r w:rsidR="00C56393">
        <w:rPr>
          <w:rFonts w:ascii="Times New Roman" w:hAnsi="Times New Roman" w:cs="Times New Roman"/>
          <w:sz w:val="24"/>
          <w:szCs w:val="24"/>
        </w:rPr>
        <w:t>.02</w:t>
      </w:r>
      <w:r w:rsidR="00331D6B">
        <w:rPr>
          <w:rFonts w:ascii="Times New Roman" w:hAnsi="Times New Roman" w:cs="Times New Roman"/>
          <w:sz w:val="24"/>
          <w:szCs w:val="24"/>
        </w:rPr>
        <w:t>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64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23</w:t>
      </w:r>
      <w:r w:rsidR="00C563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.02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CO</w:t>
      </w:r>
      <w:r w:rsidR="007E64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HUŢ ALEXANDRU - EMANUEL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E64A6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Com. Bratca, Sat. Beznea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64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MATIU</w:t>
      </w:r>
      <w:r w:rsidR="00FB4DE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FLORINA </w:t>
      </w:r>
      <w:r w:rsidR="007E64A6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7E64A6">
        <w:rPr>
          <w:rFonts w:ascii="Times New Roman" w:hAnsi="Times New Roman" w:cs="Times New Roman"/>
          <w:sz w:val="32"/>
          <w:szCs w:val="32"/>
          <w:lang w:val="ro-RO"/>
        </w:rPr>
        <w:t xml:space="preserve"> Bratca, Sat Ponoară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2018-02-23T09:56:00Z</cp:lastPrinted>
  <dcterms:created xsi:type="dcterms:W3CDTF">2018-02-23T09:56:00Z</dcterms:created>
  <dcterms:modified xsi:type="dcterms:W3CDTF">2018-02-23T09:56:00Z</dcterms:modified>
</cp:coreProperties>
</file>